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AF" w:rsidRPr="00B30AAF" w:rsidRDefault="00B30AAF" w:rsidP="00B30AAF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9A3E04">
        <w:rPr>
          <w:rFonts w:ascii="Liberation Serif" w:eastAsia="Times New Roman" w:hAnsi="Liberation Serif" w:cs="Arial"/>
          <w:b/>
          <w:i/>
          <w:iCs/>
          <w:sz w:val="24"/>
          <w:szCs w:val="24"/>
          <w:bdr w:val="none" w:sz="0" w:space="0" w:color="auto" w:frame="1"/>
          <w:lang w:eastAsia="ru-RU"/>
        </w:rPr>
        <w:t>РЕБЯТА!</w:t>
      </w:r>
      <w:r w:rsidRPr="009A3E04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> Самый полезный отдых летом — это</w:t>
      </w: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 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</w:t>
      </w:r>
      <w:r w:rsidR="009A3E04">
        <w:rPr>
          <w:rFonts w:ascii="Liberation Serif" w:eastAsia="Times New Roman" w:hAnsi="Liberation Serif" w:cs="Arial"/>
          <w:sz w:val="24"/>
          <w:szCs w:val="24"/>
          <w:lang w:eastAsia="ru-RU"/>
        </w:rPr>
        <w:t>ть и правила поведения на воде.</w:t>
      </w:r>
      <w:bookmarkStart w:id="0" w:name="_GoBack"/>
      <w:bookmarkEnd w:id="0"/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Нарушение правил поведения на воде ведет к несчастным случаям и гибели людей.</w:t>
      </w:r>
    </w:p>
    <w:p w:rsidR="00B30AAF" w:rsidRPr="00B30AAF" w:rsidRDefault="00B30AAF" w:rsidP="00B30AAF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B30AAF" w:rsidRPr="00B30AAF" w:rsidRDefault="00B30AAF" w:rsidP="00B30A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Купаться можно в разрешенных местах, в купальнях или на оборудованных пляжах.</w:t>
      </w:r>
    </w:p>
    <w:p w:rsidR="00B30AAF" w:rsidRPr="00B30AAF" w:rsidRDefault="00B30AAF" w:rsidP="00B30A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Для купания выбирайте песчаный берег, тихие неглубокие места с чистым дном.</w:t>
      </w:r>
    </w:p>
    <w:p w:rsidR="00B30AAF" w:rsidRPr="00B30AAF" w:rsidRDefault="00B30AAF" w:rsidP="00B30A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B30AAF" w:rsidRPr="00B30AAF" w:rsidRDefault="00B30AAF" w:rsidP="00B30AAF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Ребята! Помните, что при купании категорически запрещается: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Заплывать далеко от берега, выплывать за пределы ограждения мест купания.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Подплывать близко к проходящим судам, катерам, весельным лодкам, гидроциклам, баржам.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Взбираться на технические предупредительные знаки, буи, бакены и др.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Прыгать в воду с лодок, катеров, парусников и других плавательных средств.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Купаться у причалов, набережных, мостов.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Купаться в вечернее время после захода солнца.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Прыгать в воду в незнакомых местах.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Купаться у крутых, обрывистых берегов.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Помните, что после еды разрешается купаться не раньше чем через полтора - два часа.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B30AAF" w:rsidRPr="00B30AAF" w:rsidRDefault="00B30AAF" w:rsidP="00B30A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Попав в водоворот, не теряйтесь, наберите </w:t>
      </w:r>
      <w:proofErr w:type="gramStart"/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побольше</w:t>
      </w:r>
      <w:proofErr w:type="gramEnd"/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воздуха в легкие, погрузитесь в воду и сделайте смелый рывок в сторону по течению.</w:t>
      </w:r>
    </w:p>
    <w:p w:rsidR="00B30AAF" w:rsidRPr="00B30AAF" w:rsidRDefault="00B30AAF" w:rsidP="00B30AAF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Помните, что причиной гибели пловцов часто бывает сковывающая его движения судорога.</w:t>
      </w:r>
    </w:p>
    <w:p w:rsidR="00B30AAF" w:rsidRPr="00B30AAF" w:rsidRDefault="00B30AAF" w:rsidP="00B30AAF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Причины этому следующие:</w:t>
      </w:r>
    </w:p>
    <w:p w:rsidR="00B30AAF" w:rsidRPr="00B30AAF" w:rsidRDefault="00B30AAF" w:rsidP="00B30A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Переохлаждение в воде.</w:t>
      </w:r>
    </w:p>
    <w:p w:rsidR="00B30AAF" w:rsidRPr="00B30AAF" w:rsidRDefault="00B30AAF" w:rsidP="00B30A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B30AAF" w:rsidRPr="00B30AAF" w:rsidRDefault="00B30AAF" w:rsidP="00B30A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Купание </w:t>
      </w:r>
      <w:proofErr w:type="gramStart"/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незакалённого</w:t>
      </w:r>
      <w:proofErr w:type="gramEnd"/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в воде с низкой температурой.</w:t>
      </w:r>
    </w:p>
    <w:p w:rsidR="00B30AAF" w:rsidRPr="00B30AAF" w:rsidRDefault="00B30AAF" w:rsidP="00B30A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Предрасположенность пловца к судорогам.</w:t>
      </w:r>
    </w:p>
    <w:p w:rsidR="00B30AAF" w:rsidRPr="00B30AAF" w:rsidRDefault="00B30AAF" w:rsidP="00B30A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B30AAF" w:rsidRPr="00B30AAF" w:rsidRDefault="00B30AAF" w:rsidP="00B30AAF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B30AAF" w:rsidRPr="00B30AAF" w:rsidRDefault="00B30AAF" w:rsidP="00B30A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B30AAF" w:rsidRPr="00B30AAF" w:rsidRDefault="00B30AAF" w:rsidP="00B30A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B30AAF" w:rsidRPr="00B30AAF" w:rsidRDefault="00B30AAF" w:rsidP="00B30A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B30AAF" w:rsidRPr="00B30AAF" w:rsidRDefault="00B30AAF" w:rsidP="00B30A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30AAF">
        <w:rPr>
          <w:rFonts w:ascii="Liberation Serif" w:eastAsia="Times New Roman" w:hAnsi="Liberation Serif" w:cs="Arial"/>
          <w:sz w:val="24"/>
          <w:szCs w:val="24"/>
          <w:lang w:eastAsia="ru-RU"/>
        </w:rPr>
        <w:t>Лучшим способом отдыха на воде является положение “Лежа на спине”.</w:t>
      </w:r>
    </w:p>
    <w:p w:rsidR="00B30AAF" w:rsidRDefault="00B30AAF" w:rsidP="00B30A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AAF">
        <w:rPr>
          <w:rFonts w:ascii="Liberation Serif" w:eastAsia="Times New Roman" w:hAnsi="Liberation Serif"/>
          <w:sz w:val="28"/>
          <w:szCs w:val="28"/>
          <w:lang w:eastAsia="ru-RU"/>
        </w:rPr>
        <w:br/>
      </w:r>
    </w:p>
    <w:p w:rsidR="005E4F84" w:rsidRDefault="00B30AAF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23E2CA2" wp14:editId="4449F234">
                <wp:extent cx="304800" cy="304800"/>
                <wp:effectExtent l="0" t="0" r="0" b="0"/>
                <wp:docPr id="3" name="AutoShape 3" descr="https://michlycee.68edu.ru/wp-content/uploads/2020/06/WhatsApp-Image-2020-06-05-at-12.38.2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michlycee.68edu.ru/wp-content/uploads/2020/06/WhatsApp-Image-2020-06-05-at-12.38.24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EO+wIAACAGAAAOAAAAZHJzL2Uyb0RvYy54bWysVE1v2zAMvQ/YfxB092ecDxt1ijROhgLd&#10;VqAbdlZsOdZmS5qkxM2G/fdRcpKm7WXY5oMgkTL5HvnEq+vHrkV7qjQTPMeRH2JEeSkqxrc5/vxp&#10;7c0w0obwirSC0xwfqMbX87dvrnqZ0Vg0oq2oQhCE66yXOW6MkVkQ6LKhHdG+kJSDsxaqIwaOahtU&#10;ivQQvWuDOAwnQS9UJZUoqdZgLQYnnrv4dU1L87GuNTWozTFgM25Vbt3YNZhfkWyriGxYeYRB/gJF&#10;RxiHpOdQBTEE7RR7FapjpRJa1MYvRReIumYldRyATRS+YPPQEEkdFyiOlucy6f8Xtvywv1eIVTke&#10;YcRJBy1a7IxwmRGYKqpLKJdti4a+APymPZSU+pMZrXa+2gW99ErBDeUm2MlWkEoDlTgMoDdfGmja&#10;QkrvtiNb6lmzF068cOwR40WxP5r5ceJ/lXRr+9BDBoDzIO+VraSWd6L8phEXy4bwLV1oCd0EjQHO&#10;k0kp0TcUUlozhAAwFzHsQUM0tOnfiwqYEWDmuvRYq87mgPqjRyeGw1kM9NGgEoyjMJmFIJkSXMe9&#10;zUCy089SafOOig7ZTY4VoHPByf5Om+Hq6YrNxcWatS3YSdbyZwaIOVggNfxqfRaEk8/PNExXs9Us&#10;8ZJ4svKSsCi8xXqZeJN1NB0Xo2K5LKJfNm+UZA2rKsptmpOUo+TPpHJ8VIMIz2LWomWVDWchabXd&#10;LFuF9gSe0tp9ruTgeboWPIfh6gVcXlCK4iS8iVNvPZlNvWSdjL10Gs68MEpv0kmYpEmxfk7pjnH6&#10;75RQn+N0HI9dly5Av+AWuu81N5J1zMCwalmXY5AGfPYSyawCV7xye0NYO+wvSmHhP5UC2n1qtNOr&#10;leig/o2oDiBXJUBOoDwYq7BphPqBUQ8jKsf6+44oilF7y0HyaZQkdqa5QzKexnBQl57NpYfwEkLl&#10;2GA0bJdmmIM7qdi2gUyRKwwXdgDUzEnYPqEB1fFxwRhyTI4j0865y7O79TTY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451B&#10;DvsCAAAg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C609AE" wp14:editId="791BBC4D">
            <wp:extent cx="6315075" cy="4332770"/>
            <wp:effectExtent l="0" t="0" r="0" b="0"/>
            <wp:docPr id="2" name="Рисунок 2" descr="https://243408.selcdn.ru/blog/2021/06/little-girls-smiling-playing-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43408.selcdn.ru/blog/2021/06/little-girls-smiling-playing-riv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3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F84" w:rsidSect="00B30A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FED"/>
    <w:multiLevelType w:val="multilevel"/>
    <w:tmpl w:val="3FB2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C32B0A"/>
    <w:multiLevelType w:val="multilevel"/>
    <w:tmpl w:val="B5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697CEE"/>
    <w:multiLevelType w:val="multilevel"/>
    <w:tmpl w:val="387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B441D3"/>
    <w:multiLevelType w:val="multilevel"/>
    <w:tmpl w:val="102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BF"/>
    <w:rsid w:val="005E4F84"/>
    <w:rsid w:val="009A3E04"/>
    <w:rsid w:val="00B30AAF"/>
    <w:rsid w:val="00B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2021-07-07T04:30:00Z</dcterms:created>
  <dcterms:modified xsi:type="dcterms:W3CDTF">2021-07-07T04:41:00Z</dcterms:modified>
</cp:coreProperties>
</file>