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730" w:rsidRDefault="0093790E">
      <w:pPr>
        <w:spacing w:after="28" w:line="259" w:lineRule="auto"/>
        <w:ind w:right="896"/>
        <w:jc w:val="right"/>
      </w:pPr>
      <w:r>
        <w:rPr>
          <w:sz w:val="28"/>
        </w:rPr>
        <w:t xml:space="preserve">Муниципальное автономное общеобразовательное учреждение  </w:t>
      </w:r>
    </w:p>
    <w:p w:rsidR="007E1730" w:rsidRDefault="0093790E">
      <w:pPr>
        <w:spacing w:after="12"/>
        <w:ind w:left="1049" w:right="0"/>
        <w:jc w:val="left"/>
      </w:pPr>
      <w:r>
        <w:rPr>
          <w:sz w:val="28"/>
        </w:rPr>
        <w:t xml:space="preserve">«Средняя общеобразовательная школа №6 им. П.П. Бажова» </w:t>
      </w:r>
    </w:p>
    <w:p w:rsidR="007E1730" w:rsidRDefault="0093790E">
      <w:pPr>
        <w:spacing w:after="0" w:line="259" w:lineRule="auto"/>
        <w:ind w:left="3455" w:right="0" w:firstLine="0"/>
        <w:jc w:val="center"/>
      </w:pPr>
      <w:r>
        <w:rPr>
          <w:sz w:val="28"/>
        </w:rPr>
        <w:t xml:space="preserve"> </w:t>
      </w:r>
    </w:p>
    <w:p w:rsidR="007E1730" w:rsidRDefault="0093790E">
      <w:pPr>
        <w:spacing w:after="0" w:line="259" w:lineRule="auto"/>
        <w:ind w:left="3455" w:right="0" w:firstLine="0"/>
        <w:jc w:val="center"/>
      </w:pPr>
      <w:r>
        <w:rPr>
          <w:sz w:val="28"/>
        </w:rPr>
        <w:t xml:space="preserve"> </w:t>
      </w:r>
    </w:p>
    <w:p w:rsidR="007E1730" w:rsidRDefault="0093790E">
      <w:pPr>
        <w:spacing w:after="23" w:line="259" w:lineRule="auto"/>
        <w:ind w:left="3455" w:right="0" w:firstLine="0"/>
        <w:jc w:val="center"/>
      </w:pPr>
      <w:r>
        <w:rPr>
          <w:sz w:val="28"/>
        </w:rPr>
        <w:t xml:space="preserve"> </w:t>
      </w:r>
    </w:p>
    <w:p w:rsidR="007E1730" w:rsidRDefault="0093790E">
      <w:pPr>
        <w:spacing w:after="12"/>
        <w:ind w:left="6383" w:right="775"/>
        <w:jc w:val="left"/>
      </w:pPr>
      <w:r>
        <w:rPr>
          <w:sz w:val="28"/>
        </w:rPr>
        <w:t xml:space="preserve">Приложение  к образовательной программе дополнительного </w:t>
      </w:r>
    </w:p>
    <w:p w:rsidR="007E1730" w:rsidRDefault="0093790E">
      <w:pPr>
        <w:spacing w:after="12"/>
        <w:ind w:left="6383" w:right="0"/>
        <w:jc w:val="left"/>
      </w:pPr>
      <w:r>
        <w:rPr>
          <w:sz w:val="28"/>
        </w:rPr>
        <w:t xml:space="preserve">образования детей </w:t>
      </w:r>
    </w:p>
    <w:p w:rsidR="007E1730" w:rsidRDefault="0093790E">
      <w:pPr>
        <w:spacing w:after="131" w:line="259" w:lineRule="auto"/>
        <w:ind w:left="66" w:right="0" w:firstLine="0"/>
        <w:jc w:val="center"/>
      </w:pPr>
      <w:r>
        <w:rPr>
          <w:sz w:val="28"/>
        </w:rPr>
        <w:t xml:space="preserve"> </w:t>
      </w:r>
    </w:p>
    <w:p w:rsidR="007E1730" w:rsidRDefault="0093790E">
      <w:pPr>
        <w:spacing w:after="133" w:line="259" w:lineRule="auto"/>
        <w:ind w:left="66" w:right="0" w:firstLine="0"/>
        <w:jc w:val="center"/>
      </w:pPr>
      <w:r>
        <w:rPr>
          <w:sz w:val="28"/>
        </w:rPr>
        <w:t xml:space="preserve"> </w:t>
      </w:r>
    </w:p>
    <w:p w:rsidR="007E1730" w:rsidRDefault="0093790E">
      <w:pPr>
        <w:spacing w:after="132" w:line="259" w:lineRule="auto"/>
        <w:ind w:left="66" w:right="0" w:firstLine="0"/>
        <w:jc w:val="center"/>
      </w:pPr>
      <w:r>
        <w:rPr>
          <w:sz w:val="28"/>
        </w:rPr>
        <w:t xml:space="preserve"> </w:t>
      </w:r>
    </w:p>
    <w:p w:rsidR="007E1730" w:rsidRDefault="0093790E">
      <w:pPr>
        <w:spacing w:after="131" w:line="259" w:lineRule="auto"/>
        <w:ind w:left="66" w:right="0" w:firstLine="0"/>
        <w:jc w:val="center"/>
      </w:pPr>
      <w:r>
        <w:rPr>
          <w:sz w:val="28"/>
        </w:rPr>
        <w:t xml:space="preserve"> </w:t>
      </w:r>
    </w:p>
    <w:p w:rsidR="007E1730" w:rsidRDefault="0093790E">
      <w:pPr>
        <w:spacing w:after="131" w:line="259" w:lineRule="auto"/>
        <w:ind w:left="66" w:right="0" w:firstLine="0"/>
        <w:jc w:val="center"/>
      </w:pPr>
      <w:r>
        <w:rPr>
          <w:sz w:val="28"/>
        </w:rPr>
        <w:t xml:space="preserve"> </w:t>
      </w:r>
    </w:p>
    <w:p w:rsidR="007E1730" w:rsidRDefault="0093790E">
      <w:pPr>
        <w:spacing w:after="131" w:line="259" w:lineRule="auto"/>
        <w:ind w:left="66" w:right="0" w:firstLine="0"/>
        <w:jc w:val="center"/>
      </w:pPr>
      <w:r>
        <w:rPr>
          <w:sz w:val="28"/>
        </w:rPr>
        <w:t xml:space="preserve"> </w:t>
      </w:r>
    </w:p>
    <w:p w:rsidR="007E1730" w:rsidRDefault="0093790E">
      <w:pPr>
        <w:spacing w:after="133" w:line="259" w:lineRule="auto"/>
        <w:ind w:left="66" w:right="0" w:firstLine="0"/>
        <w:jc w:val="center"/>
      </w:pPr>
      <w:r>
        <w:rPr>
          <w:sz w:val="28"/>
        </w:rPr>
        <w:t xml:space="preserve"> </w:t>
      </w:r>
    </w:p>
    <w:p w:rsidR="007E1730" w:rsidRDefault="0093790E">
      <w:pPr>
        <w:spacing w:after="185" w:line="259" w:lineRule="auto"/>
        <w:ind w:left="66" w:right="0" w:firstLine="0"/>
        <w:jc w:val="center"/>
      </w:pPr>
      <w:r>
        <w:rPr>
          <w:sz w:val="28"/>
        </w:rPr>
        <w:t xml:space="preserve"> </w:t>
      </w:r>
    </w:p>
    <w:p w:rsidR="007E1730" w:rsidRDefault="0093790E">
      <w:pPr>
        <w:spacing w:after="185" w:line="259" w:lineRule="auto"/>
        <w:ind w:right="6"/>
        <w:jc w:val="center"/>
      </w:pPr>
      <w:r>
        <w:rPr>
          <w:sz w:val="28"/>
        </w:rPr>
        <w:t xml:space="preserve">РАБОЧАЯ ПРОГРАММА </w:t>
      </w:r>
    </w:p>
    <w:p w:rsidR="007E1730" w:rsidRDefault="0093790E">
      <w:pPr>
        <w:spacing w:after="185" w:line="259" w:lineRule="auto"/>
        <w:ind w:right="7"/>
        <w:jc w:val="center"/>
      </w:pPr>
      <w:r>
        <w:rPr>
          <w:sz w:val="28"/>
        </w:rPr>
        <w:t xml:space="preserve">по дополнительному образованию  </w:t>
      </w:r>
    </w:p>
    <w:p w:rsidR="007E1730" w:rsidRDefault="0093790E">
      <w:pPr>
        <w:spacing w:after="133" w:line="259" w:lineRule="auto"/>
        <w:ind w:right="9"/>
        <w:jc w:val="center"/>
      </w:pPr>
      <w:r>
        <w:rPr>
          <w:sz w:val="28"/>
        </w:rPr>
        <w:t xml:space="preserve">ВОЛЕЙБОЛ </w:t>
      </w:r>
    </w:p>
    <w:p w:rsidR="007E1730" w:rsidRDefault="0093790E">
      <w:pPr>
        <w:spacing w:after="131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7E1730" w:rsidRDefault="0093790E">
      <w:pPr>
        <w:spacing w:after="131" w:line="259" w:lineRule="auto"/>
        <w:ind w:left="66" w:right="0" w:firstLine="0"/>
        <w:jc w:val="center"/>
      </w:pPr>
      <w:r>
        <w:rPr>
          <w:sz w:val="28"/>
        </w:rPr>
        <w:t xml:space="preserve"> </w:t>
      </w:r>
    </w:p>
    <w:p w:rsidR="007E1730" w:rsidRDefault="0093790E">
      <w:pPr>
        <w:spacing w:after="131" w:line="259" w:lineRule="auto"/>
        <w:ind w:left="66" w:right="0" w:firstLine="0"/>
        <w:jc w:val="center"/>
      </w:pPr>
      <w:r>
        <w:rPr>
          <w:sz w:val="28"/>
        </w:rPr>
        <w:t xml:space="preserve"> </w:t>
      </w:r>
    </w:p>
    <w:p w:rsidR="007E1730" w:rsidRDefault="0093790E">
      <w:pPr>
        <w:spacing w:after="133" w:line="259" w:lineRule="auto"/>
        <w:ind w:left="66" w:right="0" w:firstLine="0"/>
        <w:jc w:val="center"/>
      </w:pPr>
      <w:r>
        <w:rPr>
          <w:sz w:val="28"/>
        </w:rPr>
        <w:t xml:space="preserve"> </w:t>
      </w:r>
    </w:p>
    <w:p w:rsidR="007E1730" w:rsidRDefault="0093790E">
      <w:pPr>
        <w:spacing w:after="136" w:line="259" w:lineRule="auto"/>
        <w:ind w:left="66" w:right="0" w:firstLine="0"/>
        <w:jc w:val="center"/>
      </w:pPr>
      <w:r>
        <w:rPr>
          <w:sz w:val="28"/>
        </w:rPr>
        <w:t xml:space="preserve"> </w:t>
      </w:r>
    </w:p>
    <w:p w:rsidR="007E1730" w:rsidRDefault="0093790E">
      <w:pPr>
        <w:spacing w:after="0" w:line="259" w:lineRule="auto"/>
        <w:ind w:left="5" w:right="0" w:firstLine="0"/>
        <w:jc w:val="left"/>
      </w:pPr>
      <w:r>
        <w:rPr>
          <w:b/>
          <w:sz w:val="28"/>
        </w:rPr>
        <w:t xml:space="preserve"> </w:t>
      </w:r>
    </w:p>
    <w:p w:rsidR="007E1730" w:rsidRDefault="0093790E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7E1730" w:rsidRDefault="0093790E">
      <w:pPr>
        <w:spacing w:after="0" w:line="259" w:lineRule="auto"/>
        <w:ind w:left="5" w:right="0" w:firstLine="0"/>
        <w:jc w:val="left"/>
      </w:pPr>
      <w:r>
        <w:rPr>
          <w:b/>
          <w:sz w:val="28"/>
        </w:rPr>
        <w:t xml:space="preserve"> </w:t>
      </w:r>
    </w:p>
    <w:p w:rsidR="007E1730" w:rsidRDefault="0093790E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7E1730" w:rsidRDefault="0093790E">
      <w:pPr>
        <w:spacing w:after="0" w:line="259" w:lineRule="auto"/>
        <w:ind w:left="5" w:right="0" w:firstLine="0"/>
        <w:jc w:val="left"/>
      </w:pPr>
      <w:r>
        <w:rPr>
          <w:b/>
          <w:sz w:val="28"/>
        </w:rPr>
        <w:t xml:space="preserve"> </w:t>
      </w:r>
    </w:p>
    <w:p w:rsidR="007E1730" w:rsidRDefault="0093790E">
      <w:pPr>
        <w:spacing w:after="0" w:line="259" w:lineRule="auto"/>
        <w:ind w:left="5" w:right="0" w:firstLine="0"/>
        <w:jc w:val="left"/>
      </w:pPr>
      <w:r>
        <w:rPr>
          <w:b/>
          <w:sz w:val="28"/>
        </w:rPr>
        <w:t xml:space="preserve"> </w:t>
      </w:r>
    </w:p>
    <w:p w:rsidR="007E1730" w:rsidRDefault="0093790E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7E1730" w:rsidRDefault="0093790E">
      <w:pPr>
        <w:spacing w:after="0" w:line="259" w:lineRule="auto"/>
        <w:ind w:left="5" w:right="0" w:firstLine="0"/>
        <w:jc w:val="left"/>
      </w:pPr>
      <w:r>
        <w:rPr>
          <w:b/>
          <w:sz w:val="28"/>
        </w:rPr>
        <w:t xml:space="preserve"> </w:t>
      </w:r>
    </w:p>
    <w:p w:rsidR="007E1730" w:rsidRDefault="0093790E">
      <w:pPr>
        <w:spacing w:after="28" w:line="259" w:lineRule="auto"/>
        <w:ind w:left="5" w:right="0" w:firstLine="0"/>
        <w:jc w:val="left"/>
      </w:pPr>
      <w:r>
        <w:rPr>
          <w:b/>
          <w:sz w:val="28"/>
        </w:rPr>
        <w:t xml:space="preserve"> </w:t>
      </w:r>
    </w:p>
    <w:p w:rsidR="007E1730" w:rsidRDefault="00C35B95">
      <w:pPr>
        <w:spacing w:after="0" w:line="259" w:lineRule="auto"/>
        <w:ind w:left="16" w:right="0"/>
        <w:jc w:val="center"/>
      </w:pPr>
      <w:r>
        <w:rPr>
          <w:b/>
          <w:sz w:val="28"/>
        </w:rPr>
        <w:t>Сысерть 2025</w:t>
      </w:r>
      <w:bookmarkStart w:id="0" w:name="_GoBack"/>
      <w:bookmarkEnd w:id="0"/>
      <w:r w:rsidR="0093790E">
        <w:rPr>
          <w:b/>
          <w:sz w:val="28"/>
        </w:rPr>
        <w:t xml:space="preserve"> </w:t>
      </w:r>
    </w:p>
    <w:p w:rsidR="007E1730" w:rsidRDefault="0093790E">
      <w:pPr>
        <w:spacing w:after="0" w:line="259" w:lineRule="auto"/>
        <w:ind w:left="71" w:right="0" w:firstLine="0"/>
        <w:jc w:val="center"/>
      </w:pPr>
      <w:r>
        <w:rPr>
          <w:b/>
          <w:sz w:val="28"/>
        </w:rPr>
        <w:t xml:space="preserve"> </w:t>
      </w:r>
    </w:p>
    <w:p w:rsidR="007E1730" w:rsidRDefault="0093790E">
      <w:pPr>
        <w:pStyle w:val="1"/>
        <w:ind w:right="10"/>
      </w:pPr>
      <w:r>
        <w:lastRenderedPageBreak/>
        <w:t xml:space="preserve">ПОЯСНИТЕЛЬНАЯ ЗАПИСКА  </w:t>
      </w:r>
    </w:p>
    <w:p w:rsidR="007E1730" w:rsidRDefault="0093790E">
      <w:pPr>
        <w:spacing w:after="0" w:line="259" w:lineRule="auto"/>
        <w:ind w:left="66" w:right="0" w:firstLine="0"/>
        <w:jc w:val="center"/>
      </w:pPr>
      <w:r>
        <w:rPr>
          <w:b/>
          <w:sz w:val="28"/>
        </w:rPr>
        <w:t xml:space="preserve"> </w:t>
      </w:r>
    </w:p>
    <w:p w:rsidR="007E1730" w:rsidRDefault="0093790E">
      <w:pPr>
        <w:ind w:left="-15" w:right="0" w:firstLine="720"/>
      </w:pPr>
      <w:r>
        <w:t xml:space="preserve">В системе физического воспитания в нашей стране особое внимание уделяется детскому возрасту, поскольку на этом этапе развития  закладывается основа дальнейшего совершенствования и формируется потенциал физических возможностей, которые могут быть реализованы в различных сферах деятельности человека. </w:t>
      </w:r>
    </w:p>
    <w:p w:rsidR="007E1730" w:rsidRDefault="0093790E">
      <w:pPr>
        <w:ind w:left="-15" w:right="0" w:firstLine="720"/>
      </w:pPr>
      <w:r>
        <w:t xml:space="preserve">Дополнительная образовательная программа относится к спортивнооздоровительному направлению и предназначена для углубленного изучения раздела «Волейбол» образовательной программы основной школы (7-11 кл.). Целесообразность и актуальность программы заключается в том, что занятия по ней, позволят учащимся восполнить недостаток навыков и овладеть необходимыми приёмами игры во внеурочное время, так как количество учебных часов отведённых на изучение раздела «волейбол» в школьной программе недостаточно для качественного овладения игровыми навыками и в особенности тактическими приёмами. Программа актуальна на сегодняшний день, так как её реализация восполняет недостаток двигательной активности, имеющийся у подростков, имеет оздоровительный эффект, а также благотворно воздействует на все системы детского организма. Новизна программы заключается в том, что в ней предусмотрено уделить большее количество учебных часов на разучивание и совершенствование тактических приёмов, что позволит учащимся идти в ногу со временем и повысить уровень соревновательной деятельности в волейболе. Кроме этого, по ходу реализации программы предполагается использование ИКТ для мониторинга текущих результатов, тестирования для перехода на следующий этап обучения, поиска информации в Интернет, просмотра учебных программ, видеоматериала и т. д. </w:t>
      </w:r>
    </w:p>
    <w:p w:rsidR="007E1730" w:rsidRDefault="0093790E">
      <w:pPr>
        <w:ind w:left="-15" w:right="0" w:firstLine="720"/>
      </w:pPr>
      <w:r>
        <w:t xml:space="preserve">Рабочая программа внеурочной деятельности по спортивно-оздоровительной направленности «Волейбол» для учащихся 7-11 классов разработана  на основе: </w:t>
      </w:r>
    </w:p>
    <w:p w:rsidR="007E1730" w:rsidRDefault="0093790E">
      <w:pPr>
        <w:numPr>
          <w:ilvl w:val="0"/>
          <w:numId w:val="1"/>
        </w:numPr>
        <w:ind w:left="491" w:right="0" w:hanging="139"/>
      </w:pPr>
      <w:r>
        <w:t xml:space="preserve">требований нормативных документов Министерства образования и науки Российской Федерации, в том числе новых федеральных государственных образовательных стандартов общего образования. </w:t>
      </w:r>
    </w:p>
    <w:p w:rsidR="007E1730" w:rsidRDefault="0093790E">
      <w:pPr>
        <w:numPr>
          <w:ilvl w:val="0"/>
          <w:numId w:val="1"/>
        </w:numPr>
        <w:ind w:left="491" w:right="0" w:hanging="139"/>
      </w:pPr>
      <w:r>
        <w:t xml:space="preserve">действующих образовательных программ по физической культуре для образовательных учреждений. </w:t>
      </w:r>
    </w:p>
    <w:p w:rsidR="007E1730" w:rsidRDefault="0093790E">
      <w:pPr>
        <w:ind w:left="-15" w:right="0" w:firstLine="720"/>
      </w:pPr>
      <w:r>
        <w:t xml:space="preserve">Программа спортивно-оздоровительного направления  «Волейбол»  для учащихся основной и средней  школы по своему содержательному наполнению ориентируется на укрепление здоровья школьников. </w:t>
      </w:r>
    </w:p>
    <w:p w:rsidR="007E1730" w:rsidRDefault="0093790E">
      <w:pPr>
        <w:spacing w:after="16" w:line="259" w:lineRule="auto"/>
        <w:ind w:left="730" w:right="0"/>
        <w:jc w:val="left"/>
      </w:pPr>
      <w:r>
        <w:rPr>
          <w:b/>
        </w:rPr>
        <w:t>Цель</w:t>
      </w:r>
      <w:r>
        <w:t xml:space="preserve">: </w:t>
      </w:r>
    </w:p>
    <w:p w:rsidR="007E1730" w:rsidRDefault="0093790E">
      <w:pPr>
        <w:numPr>
          <w:ilvl w:val="0"/>
          <w:numId w:val="1"/>
        </w:numPr>
        <w:ind w:left="491" w:right="0" w:hanging="139"/>
      </w:pPr>
      <w:r>
        <w:t xml:space="preserve">способствовать  всестороннему физическому развитию; </w:t>
      </w:r>
    </w:p>
    <w:p w:rsidR="007E1730" w:rsidRDefault="0093790E">
      <w:pPr>
        <w:numPr>
          <w:ilvl w:val="0"/>
          <w:numId w:val="1"/>
        </w:numPr>
        <w:ind w:left="491" w:right="0" w:hanging="139"/>
      </w:pPr>
      <w:r>
        <w:t xml:space="preserve">способствовать вовлечению учащихся в двигательную деятельность. </w:t>
      </w:r>
    </w:p>
    <w:p w:rsidR="007E1730" w:rsidRDefault="0093790E">
      <w:pPr>
        <w:spacing w:after="16" w:line="259" w:lineRule="auto"/>
        <w:ind w:left="-5" w:right="0"/>
        <w:jc w:val="left"/>
      </w:pPr>
      <w:r>
        <w:rPr>
          <w:b/>
        </w:rPr>
        <w:t xml:space="preserve">Основные задачи: </w:t>
      </w:r>
    </w:p>
    <w:p w:rsidR="007E1730" w:rsidRDefault="0093790E">
      <w:pPr>
        <w:numPr>
          <w:ilvl w:val="0"/>
          <w:numId w:val="2"/>
        </w:numPr>
        <w:spacing w:after="16" w:line="259" w:lineRule="auto"/>
        <w:ind w:right="0" w:hanging="360"/>
        <w:jc w:val="left"/>
      </w:pPr>
      <w:r>
        <w:rPr>
          <w:b/>
        </w:rPr>
        <w:t xml:space="preserve">Оздоровительная  задача. </w:t>
      </w:r>
    </w:p>
    <w:p w:rsidR="007E1730" w:rsidRDefault="0093790E">
      <w:pPr>
        <w:ind w:left="-5" w:right="0"/>
      </w:pPr>
      <w:r>
        <w:t xml:space="preserve">Укрепление здоровья. Совершенствование  физического развития. </w:t>
      </w:r>
    </w:p>
    <w:p w:rsidR="007E1730" w:rsidRDefault="0093790E">
      <w:pPr>
        <w:numPr>
          <w:ilvl w:val="0"/>
          <w:numId w:val="2"/>
        </w:numPr>
        <w:spacing w:after="16" w:line="259" w:lineRule="auto"/>
        <w:ind w:right="0" w:hanging="360"/>
        <w:jc w:val="left"/>
      </w:pPr>
      <w:r>
        <w:rPr>
          <w:b/>
        </w:rPr>
        <w:t xml:space="preserve">Образовательные задачи. </w:t>
      </w:r>
    </w:p>
    <w:p w:rsidR="007E1730" w:rsidRDefault="0093790E">
      <w:pPr>
        <w:ind w:left="-5" w:right="0"/>
      </w:pPr>
      <w:r>
        <w:t xml:space="preserve">Обучение  основам техники и тактики игры волейбол. Развитие основных физических качеств: силы, быстроты, выносливости, координации и гибкости; Формирование у занимающихся необходимых теоретических знаний в области физической культуры  для самостоятельного использования их в повседневной жизни. </w:t>
      </w:r>
    </w:p>
    <w:p w:rsidR="007E1730" w:rsidRDefault="0093790E">
      <w:pPr>
        <w:numPr>
          <w:ilvl w:val="0"/>
          <w:numId w:val="2"/>
        </w:numPr>
        <w:spacing w:after="16" w:line="259" w:lineRule="auto"/>
        <w:ind w:right="0" w:hanging="360"/>
        <w:jc w:val="left"/>
      </w:pPr>
      <w:r>
        <w:rPr>
          <w:b/>
        </w:rPr>
        <w:t xml:space="preserve">Воспитательные задачи. </w:t>
      </w:r>
    </w:p>
    <w:p w:rsidR="007E1730" w:rsidRDefault="0093790E">
      <w:pPr>
        <w:ind w:left="-5" w:right="0"/>
      </w:pPr>
      <w:r>
        <w:t xml:space="preserve">Формирование у занимающихся устойчивого интереса к занятиям волейболом. </w:t>
      </w:r>
    </w:p>
    <w:p w:rsidR="007E1730" w:rsidRDefault="0093790E">
      <w:pPr>
        <w:ind w:left="-5" w:right="0"/>
      </w:pPr>
      <w:r>
        <w:lastRenderedPageBreak/>
        <w:t xml:space="preserve">Воспитание моральных и волевых качеств. </w:t>
      </w:r>
    </w:p>
    <w:p w:rsidR="007E1730" w:rsidRDefault="0093790E">
      <w:pPr>
        <w:spacing w:after="16" w:line="259" w:lineRule="auto"/>
        <w:ind w:left="730" w:right="0"/>
        <w:jc w:val="left"/>
      </w:pPr>
      <w:r>
        <w:rPr>
          <w:b/>
        </w:rPr>
        <w:t xml:space="preserve">Общая характеристика курса </w:t>
      </w:r>
    </w:p>
    <w:p w:rsidR="007E1730" w:rsidRDefault="0093790E">
      <w:pPr>
        <w:ind w:left="-15" w:right="0" w:firstLine="720"/>
      </w:pPr>
      <w:r>
        <w:t xml:space="preserve">Волейбол - один из наиболее массовых и любимых видов спорта у нас в стране.  Занятия волейболом улучшают работу сердечно - сосудистой  и дыхательной систем, укрепляют костную систему, развивают подвижность суставов. Постоянное взаимодействие с мячом способствует улучшению периферического зрения, ориентировке в пространстве. Развивается двигательная реакция на зрительные и слуховые сигналы. Игра в волейбол требует от занимающихся максимального проявления физических возможностей, волевых усилий и умения пользоваться приобретенными навыками. Развивается чувство ответственности, коллективизма, скорость принятия решений. </w:t>
      </w:r>
    </w:p>
    <w:p w:rsidR="007E1730" w:rsidRDefault="0093790E">
      <w:pPr>
        <w:ind w:left="-15" w:right="0" w:firstLine="720"/>
      </w:pPr>
      <w:r>
        <w:t xml:space="preserve">Предлагаемая программа помогает улучшить физические, физиологические и психические возможности ребенка с помощью правильного планирования занятий, дополняющих уроки физической культуры.  </w:t>
      </w:r>
    </w:p>
    <w:p w:rsidR="007E1730" w:rsidRDefault="0093790E">
      <w:pPr>
        <w:tabs>
          <w:tab w:val="center" w:pos="6661"/>
        </w:tabs>
        <w:spacing w:after="16" w:line="259" w:lineRule="auto"/>
        <w:ind w:left="-15" w:right="0" w:firstLine="0"/>
        <w:jc w:val="left"/>
      </w:pPr>
      <w:r>
        <w:rPr>
          <w:b/>
        </w:rPr>
        <w:t xml:space="preserve">В предложенной  программе выделяются  четыре раздела: </w:t>
      </w:r>
      <w:r>
        <w:rPr>
          <w:b/>
        </w:rPr>
        <w:tab/>
        <w:t xml:space="preserve"> </w:t>
      </w:r>
    </w:p>
    <w:p w:rsidR="007E1730" w:rsidRDefault="0093790E">
      <w:pPr>
        <w:ind w:left="-5" w:right="0"/>
      </w:pPr>
      <w:r>
        <w:t xml:space="preserve">1. Основы знаний. 2. Общая физическая подготовка. 3. Специальная подготовка. 4. Примерные показатели двигательной подготовленности. </w:t>
      </w:r>
    </w:p>
    <w:p w:rsidR="007E1730" w:rsidRDefault="0093790E">
      <w:pPr>
        <w:ind w:left="-5" w:right="0"/>
      </w:pPr>
      <w:r>
        <w:rPr>
          <w:b/>
        </w:rPr>
        <w:t>В разделе «основы знаний»</w:t>
      </w:r>
      <w:r>
        <w:t xml:space="preserve"> представлен материал, способствующий расширению знаний учащихся о собственном организме; о гигиенических требованиях; об избранном виде спорта. </w:t>
      </w:r>
    </w:p>
    <w:p w:rsidR="007E1730" w:rsidRDefault="0093790E">
      <w:pPr>
        <w:ind w:left="-5" w:right="0"/>
      </w:pPr>
      <w:r>
        <w:rPr>
          <w:b/>
        </w:rPr>
        <w:t>В разделе «общефизической подготовки»</w:t>
      </w:r>
      <w:r>
        <w:t xml:space="preserve"> даны упражнения, строевые команды и другие двигательные действия. Общефизическая подготовка способствует формированию общей культуры движений, развивает определенные двигательные качества.  </w:t>
      </w:r>
    </w:p>
    <w:p w:rsidR="007E1730" w:rsidRDefault="0093790E">
      <w:pPr>
        <w:ind w:left="-5" w:right="0"/>
      </w:pPr>
      <w:r>
        <w:rPr>
          <w:b/>
        </w:rPr>
        <w:t>В разделе «специальной подготовки»</w:t>
      </w:r>
      <w:r>
        <w:t xml:space="preserve"> представлен материал по волейболу способствующий обучению техническим и тактическим приемам.  </w:t>
      </w:r>
    </w:p>
    <w:p w:rsidR="007E1730" w:rsidRDefault="0093790E">
      <w:pPr>
        <w:ind w:left="-5" w:right="0"/>
      </w:pPr>
      <w:r>
        <w:rPr>
          <w:b/>
        </w:rPr>
        <w:t>В разделе «Примерные показатели двигательной подготовленности»</w:t>
      </w:r>
      <w:r>
        <w:t xml:space="preserve"> приведены упражнения и тесты, помогающие следить за уровнем подготовленности занимающихся: </w:t>
      </w:r>
    </w:p>
    <w:p w:rsidR="007E1730" w:rsidRDefault="0093790E">
      <w:pPr>
        <w:ind w:left="-5" w:right="0"/>
      </w:pPr>
      <w:r>
        <w:t xml:space="preserve">Контрольные нормативы по технической подготовке с учетом возраста. </w:t>
      </w:r>
    </w:p>
    <w:p w:rsidR="007E1730" w:rsidRDefault="0093790E">
      <w:pPr>
        <w:ind w:left="-5" w:right="0"/>
      </w:pPr>
      <w:r>
        <w:t xml:space="preserve">Нормативы по физической подготовке. </w:t>
      </w:r>
    </w:p>
    <w:p w:rsidR="007E1730" w:rsidRDefault="0093790E">
      <w:pPr>
        <w:ind w:left="-5" w:right="0"/>
      </w:pPr>
      <w:r>
        <w:t xml:space="preserve">Практическая часть более чем на 90 % представлена практическими действиями – физическими упражнениями. Теоретическая часть включает в себя объяснение педагогом необходимых теоретических понятий, беседу с учащимися, показ изучаемых  технических элементов, просмотр  презентаций. </w:t>
      </w:r>
    </w:p>
    <w:p w:rsidR="007E1730" w:rsidRDefault="0093790E">
      <w:pPr>
        <w:ind w:left="-5" w:right="0"/>
      </w:pPr>
      <w:r>
        <w:t xml:space="preserve">Два раза в год  должны проводиться контрольные испытания по общей и специальной подготовке.  </w:t>
      </w:r>
    </w:p>
    <w:p w:rsidR="007E1730" w:rsidRDefault="0093790E">
      <w:pPr>
        <w:ind w:left="-5" w:right="0"/>
      </w:pPr>
      <w:r>
        <w:t xml:space="preserve">Теоретические и практические занятия, общеразвивающие и специальные упражнения. Значение волейбола в общеобразовательной системе, общеразвивающих и специальных упражнений в системе общефизической подготовки. </w:t>
      </w:r>
    </w:p>
    <w:p w:rsidR="007E1730" w:rsidRDefault="0093790E">
      <w:pPr>
        <w:ind w:left="-15" w:right="0" w:firstLine="720"/>
      </w:pPr>
      <w:r>
        <w:t xml:space="preserve">По окончании реализации программы ожидается достижение следующих результатов: - достижение высокого уровня физического развития и физической подготовленности у 100 % учащихся, занимающихся по данной программе; - повышение уровня технической и тактической подготовки в данном виде спорта; - устойчивое овладение умениями и навыками игры; - развитие у учащихся потребности в продолжение занятий спортом как самостоятельно, так и в спортивной секции, после окончания школы; - укрепление здоровья учащихся, повышение функционального состояния всех систем организма; - умение контролировать психическое состояние. </w:t>
      </w:r>
    </w:p>
    <w:p w:rsidR="007E1730" w:rsidRDefault="0093790E">
      <w:pPr>
        <w:ind w:left="-15" w:right="0" w:firstLine="720"/>
      </w:pPr>
      <w:r>
        <w:lastRenderedPageBreak/>
        <w:t xml:space="preserve">Программа  «Волейбол» направлена на реализацию следующих принципов: - принцип модификации, основанный на выборе средств, методов и форм организации занятий, учитывающих возрастно - половые и индивидуальные особенности детей. </w:t>
      </w:r>
    </w:p>
    <w:p w:rsidR="007E1730" w:rsidRDefault="0093790E">
      <w:pPr>
        <w:ind w:left="-5" w:right="0"/>
      </w:pPr>
      <w:r>
        <w:t xml:space="preserve">-принцип сознательности и активности, основанный на формирование у детей осмысленного отношения к выполнению поставленных задач. </w:t>
      </w:r>
    </w:p>
    <w:p w:rsidR="007E1730" w:rsidRDefault="0093790E">
      <w:pPr>
        <w:ind w:left="-5" w:right="0"/>
      </w:pPr>
      <w:r>
        <w:t xml:space="preserve">-принцип доступности, основанный на индивидуальном подходе к ученикам, который создает благоприятные условия для развития личностных способностей. </w:t>
      </w:r>
    </w:p>
    <w:p w:rsidR="007E1730" w:rsidRDefault="0093790E">
      <w:pPr>
        <w:numPr>
          <w:ilvl w:val="0"/>
          <w:numId w:val="3"/>
        </w:numPr>
        <w:ind w:right="0" w:hanging="142"/>
      </w:pPr>
      <w:r>
        <w:t xml:space="preserve">принцип последовательности  обеспечивает перевод двигательного умения в двигательный навык </w:t>
      </w:r>
    </w:p>
    <w:p w:rsidR="007E1730" w:rsidRDefault="0093790E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7E1730" w:rsidRDefault="0093790E">
      <w:pPr>
        <w:spacing w:after="16" w:line="259" w:lineRule="auto"/>
        <w:ind w:left="-5" w:right="0"/>
        <w:jc w:val="left"/>
      </w:pPr>
      <w:r>
        <w:rPr>
          <w:b/>
        </w:rPr>
        <w:t xml:space="preserve">Личностные и метапредметные результаты </w:t>
      </w:r>
    </w:p>
    <w:p w:rsidR="007E1730" w:rsidRDefault="0093790E">
      <w:pPr>
        <w:spacing w:after="1" w:line="279" w:lineRule="auto"/>
        <w:ind w:left="-15" w:right="-3" w:firstLine="720"/>
        <w:jc w:val="left"/>
      </w:pPr>
      <w:r>
        <w:t xml:space="preserve">Результаты освоения программного материала оцениваются по трём базовым уровням </w:t>
      </w:r>
      <w:r>
        <w:tab/>
        <w:t xml:space="preserve">и </w:t>
      </w:r>
      <w:r>
        <w:tab/>
        <w:t xml:space="preserve">представлены </w:t>
      </w:r>
      <w:r>
        <w:tab/>
        <w:t xml:space="preserve">соответственно </w:t>
      </w:r>
      <w:r>
        <w:tab/>
        <w:t xml:space="preserve">личностными, </w:t>
      </w:r>
      <w:r>
        <w:tab/>
        <w:t xml:space="preserve">метапредметными </w:t>
      </w:r>
      <w:r>
        <w:tab/>
        <w:t xml:space="preserve"> </w:t>
      </w:r>
      <w:r>
        <w:tab/>
        <w:t xml:space="preserve">и предметными результатами. </w:t>
      </w:r>
      <w:r>
        <w:rPr>
          <w:b/>
        </w:rPr>
        <w:t xml:space="preserve">Личностные результаты: </w:t>
      </w:r>
    </w:p>
    <w:p w:rsidR="007E1730" w:rsidRDefault="0093790E">
      <w:pPr>
        <w:numPr>
          <w:ilvl w:val="0"/>
          <w:numId w:val="3"/>
        </w:numPr>
        <w:spacing w:after="1" w:line="279" w:lineRule="auto"/>
        <w:ind w:right="0" w:hanging="142"/>
      </w:pPr>
      <w:r>
        <w:t xml:space="preserve">дисциплинированность, трудолюбие, упорство в достижении поставленных целей; -умение управлять своими эмоциями в различных ситуациях; -умение оказывать помощь своим сверстникам. </w:t>
      </w:r>
      <w:r>
        <w:rPr>
          <w:b/>
        </w:rPr>
        <w:t xml:space="preserve">Метапредметные результаты: </w:t>
      </w:r>
    </w:p>
    <w:p w:rsidR="007E1730" w:rsidRDefault="0093790E">
      <w:pPr>
        <w:ind w:left="-5" w:right="0"/>
      </w:pPr>
      <w:r>
        <w:t xml:space="preserve">-определять наиболее эффективные способы достижения результата; </w:t>
      </w:r>
    </w:p>
    <w:p w:rsidR="007E1730" w:rsidRDefault="0093790E">
      <w:pPr>
        <w:ind w:left="-5" w:right="0"/>
      </w:pPr>
      <w:r>
        <w:t xml:space="preserve">-умение находить ошибки при выполнении заданий и уметь их исправлять; </w:t>
      </w:r>
    </w:p>
    <w:p w:rsidR="007E1730" w:rsidRDefault="0093790E">
      <w:pPr>
        <w:ind w:left="-5" w:right="0"/>
      </w:pPr>
      <w:r>
        <w:t xml:space="preserve">-умение объективно оценивать результаты собственного труда, находить возможности и способы их улучшения. </w:t>
      </w:r>
    </w:p>
    <w:p w:rsidR="007E1730" w:rsidRDefault="0093790E">
      <w:pPr>
        <w:spacing w:after="16" w:line="259" w:lineRule="auto"/>
        <w:ind w:left="-5" w:right="0"/>
        <w:jc w:val="left"/>
      </w:pPr>
      <w:r>
        <w:rPr>
          <w:b/>
        </w:rPr>
        <w:t xml:space="preserve">Предметные результаты: </w:t>
      </w:r>
    </w:p>
    <w:p w:rsidR="007E1730" w:rsidRDefault="0093790E">
      <w:pPr>
        <w:ind w:left="-5" w:right="0"/>
      </w:pPr>
      <w:r>
        <w:t xml:space="preserve">-формирование знаний о волейболе и его роли в укреплении здоровья; </w:t>
      </w:r>
    </w:p>
    <w:p w:rsidR="007E1730" w:rsidRDefault="0093790E">
      <w:pPr>
        <w:numPr>
          <w:ilvl w:val="0"/>
          <w:numId w:val="3"/>
        </w:numPr>
        <w:ind w:right="0" w:hanging="142"/>
      </w:pPr>
      <w:r>
        <w:t xml:space="preserve">умение рационально распределять своё время в режиме дня, выполнять утреннюю зарядку; </w:t>
      </w:r>
    </w:p>
    <w:p w:rsidR="007E1730" w:rsidRDefault="0093790E">
      <w:pPr>
        <w:numPr>
          <w:ilvl w:val="0"/>
          <w:numId w:val="3"/>
        </w:numPr>
        <w:ind w:right="0" w:hanging="142"/>
      </w:pPr>
      <w:r>
        <w:t xml:space="preserve">умение вести наблюдение за показателями своего физического развития </w:t>
      </w:r>
    </w:p>
    <w:p w:rsidR="007E1730" w:rsidRDefault="0093790E">
      <w:pPr>
        <w:ind w:left="-15" w:right="0" w:firstLine="720"/>
      </w:pPr>
      <w:r>
        <w:t xml:space="preserve">Данная программа  делает  акцент на формирование у учащихся культуры здоровья и предполагает: </w:t>
      </w:r>
    </w:p>
    <w:p w:rsidR="007E1730" w:rsidRDefault="0093790E">
      <w:pPr>
        <w:ind w:left="-5" w:right="0"/>
      </w:pPr>
      <w:r>
        <w:t xml:space="preserve">потребность в систематических занятиях спортом, регулярном участии в спортивных соревнованиях, стремление показывать как можно более высокие результаты на соревнованиях; </w:t>
      </w:r>
    </w:p>
    <w:p w:rsidR="007E1730" w:rsidRDefault="0093790E">
      <w:pPr>
        <w:ind w:left="-5" w:right="0"/>
      </w:pPr>
      <w:r>
        <w:t xml:space="preserve">спортивный образ (стиль) жизни, предусматривающий активные занятия спортом и регулярное участие в спортивных соревнованиях; стремление индивида вовлечь в занятия волейболом  свое ближайшее окружение (семью, друзей, коллег и т.д.). </w:t>
      </w:r>
    </w:p>
    <w:p w:rsidR="007E1730" w:rsidRDefault="0093790E">
      <w:pPr>
        <w:spacing w:after="16" w:line="259" w:lineRule="auto"/>
        <w:ind w:left="730" w:right="0"/>
        <w:jc w:val="left"/>
      </w:pPr>
      <w:r>
        <w:rPr>
          <w:b/>
        </w:rPr>
        <w:t xml:space="preserve">Место программы в учебном плане </w:t>
      </w:r>
    </w:p>
    <w:p w:rsidR="007E1730" w:rsidRDefault="0093790E">
      <w:pPr>
        <w:ind w:left="-15" w:right="0" w:firstLine="720"/>
      </w:pPr>
      <w:r>
        <w:t xml:space="preserve">Программа     соответствует    федеральному   компоненту   государственного образовательного стандарта второго поколения и представляет собой вариант программы организации внеурочной деятельности учащихся 7-11 класса. Рассчитана  на 140 учебных часов в год, 4 часа в неделю (2 раза по 2 часа). Режим занятий: занятия по данной программе проводятся в форме тренировок, лекций, экскурсий, просмотра видеоматериала, соревнований, товарищеских встреч, сдачи контрольных нормативов, мониторинга, контрольного тестирования, самостоятельных подготовок, индивидуальных занятий.  </w:t>
      </w:r>
    </w:p>
    <w:p w:rsidR="007E1730" w:rsidRDefault="0093790E">
      <w:pPr>
        <w:spacing w:after="31" w:line="259" w:lineRule="auto"/>
        <w:ind w:left="720" w:right="0" w:firstLine="0"/>
        <w:jc w:val="left"/>
      </w:pPr>
      <w:r>
        <w:t xml:space="preserve"> </w:t>
      </w:r>
    </w:p>
    <w:p w:rsidR="007E1730" w:rsidRDefault="0093790E">
      <w:pPr>
        <w:spacing w:after="16" w:line="259" w:lineRule="auto"/>
        <w:ind w:left="-5" w:right="0"/>
        <w:jc w:val="left"/>
      </w:pPr>
      <w:r>
        <w:rPr>
          <w:b/>
        </w:rPr>
        <w:t xml:space="preserve">Место проведения: спортивный зал школы, спортивная площадка. </w:t>
      </w:r>
    </w:p>
    <w:p w:rsidR="007E1730" w:rsidRDefault="0093790E">
      <w:pPr>
        <w:ind w:left="-5" w:right="0"/>
      </w:pPr>
      <w:r>
        <w:t xml:space="preserve">Особенности набора детей – учащиеся 7-11 классов с разным уровнем физической подготовленности, группой здоровья – основная. </w:t>
      </w:r>
    </w:p>
    <w:p w:rsidR="007E1730" w:rsidRDefault="0093790E">
      <w:pPr>
        <w:ind w:left="-5" w:right="0"/>
      </w:pPr>
      <w:r>
        <w:lastRenderedPageBreak/>
        <w:t xml:space="preserve">Количество обучающихся в группе – 20 человек. </w:t>
      </w:r>
    </w:p>
    <w:p w:rsidR="007E1730" w:rsidRDefault="0093790E">
      <w:pPr>
        <w:ind w:left="-5" w:right="0"/>
      </w:pPr>
      <w:r>
        <w:t xml:space="preserve">Формы контроля – опрос, тесты-практикумы. </w:t>
      </w:r>
    </w:p>
    <w:p w:rsidR="007E1730" w:rsidRDefault="0093790E">
      <w:pPr>
        <w:spacing w:after="16" w:line="259" w:lineRule="auto"/>
        <w:ind w:left="-5" w:right="0"/>
        <w:jc w:val="left"/>
      </w:pPr>
      <w:r>
        <w:rPr>
          <w:b/>
        </w:rPr>
        <w:t xml:space="preserve">Основное содержание курса </w:t>
      </w:r>
    </w:p>
    <w:p w:rsidR="007E1730" w:rsidRDefault="0093790E">
      <w:pPr>
        <w:spacing w:after="16" w:line="259" w:lineRule="auto"/>
        <w:ind w:left="718" w:right="0"/>
        <w:jc w:val="left"/>
      </w:pPr>
      <w:r>
        <w:rPr>
          <w:b/>
        </w:rPr>
        <w:t xml:space="preserve">Примерное распределение учебного материала  </w:t>
      </w:r>
    </w:p>
    <w:tbl>
      <w:tblPr>
        <w:tblStyle w:val="TableGrid"/>
        <w:tblW w:w="10034" w:type="dxa"/>
        <w:tblInd w:w="-108" w:type="dxa"/>
        <w:tblCellMar>
          <w:top w:w="12" w:type="dxa"/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674"/>
        <w:gridCol w:w="8083"/>
        <w:gridCol w:w="566"/>
        <w:gridCol w:w="711"/>
      </w:tblGrid>
      <w:tr w:rsidR="007E1730">
        <w:trPr>
          <w:trHeight w:val="286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730" w:rsidRDefault="0093790E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8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730" w:rsidRDefault="0093790E">
            <w:pPr>
              <w:spacing w:after="0" w:line="259" w:lineRule="auto"/>
              <w:ind w:left="47" w:right="0" w:firstLine="0"/>
              <w:jc w:val="center"/>
            </w:pPr>
            <w:r>
              <w:rPr>
                <w:b/>
              </w:rPr>
              <w:t xml:space="preserve">Учебный материал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45" w:right="0" w:firstLine="0"/>
              <w:jc w:val="center"/>
            </w:pPr>
            <w:r>
              <w:rPr>
                <w:b/>
              </w:rPr>
              <w:t xml:space="preserve">часов </w:t>
            </w:r>
          </w:p>
        </w:tc>
      </w:tr>
      <w:tr w:rsidR="007E1730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7E173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7E173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48" w:right="0" w:firstLine="0"/>
              <w:jc w:val="center"/>
            </w:pPr>
            <w:r>
              <w:rPr>
                <w:b/>
              </w:rPr>
              <w:t xml:space="preserve">т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44" w:right="0" w:firstLine="0"/>
              <w:jc w:val="center"/>
            </w:pPr>
            <w:r>
              <w:rPr>
                <w:b/>
              </w:rPr>
              <w:t xml:space="preserve">п </w:t>
            </w:r>
          </w:p>
        </w:tc>
      </w:tr>
      <w:tr w:rsidR="007E1730">
        <w:trPr>
          <w:trHeight w:val="2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730" w:rsidRDefault="007E173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1730" w:rsidRDefault="0093790E">
            <w:pPr>
              <w:spacing w:after="0" w:line="259" w:lineRule="auto"/>
              <w:ind w:left="647" w:right="0" w:firstLine="0"/>
              <w:jc w:val="center"/>
            </w:pPr>
            <w:r>
              <w:rPr>
                <w:b/>
              </w:rPr>
              <w:t xml:space="preserve">Перемещения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1730" w:rsidRDefault="007E173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E1730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48" w:right="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t xml:space="preserve">Стойка игрока (исходные положения)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11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45" w:right="0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  <w:tr w:rsidR="007E1730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730" w:rsidRDefault="0093790E">
            <w:pPr>
              <w:spacing w:after="0" w:line="259" w:lineRule="auto"/>
              <w:ind w:left="48" w:right="0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</w:pPr>
            <w:r>
              <w:t xml:space="preserve">Перемещение в стойке приставными шагами: правым, левым боком, лицом вперед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730" w:rsidRDefault="0093790E">
            <w:pPr>
              <w:spacing w:after="0" w:line="259" w:lineRule="auto"/>
              <w:ind w:left="11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730" w:rsidRDefault="0093790E">
            <w:pPr>
              <w:spacing w:after="0" w:line="259" w:lineRule="auto"/>
              <w:ind w:left="45" w:right="0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  <w:tr w:rsidR="007E1730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730" w:rsidRDefault="0093790E">
            <w:pPr>
              <w:spacing w:after="0" w:line="259" w:lineRule="auto"/>
              <w:ind w:left="48" w:right="0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t xml:space="preserve">Сочетание способов перемещений (бег, остановки, повороты, прыжки вверх)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45" w:right="0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  <w:tr w:rsidR="007E1730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730" w:rsidRDefault="007E173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1730" w:rsidRDefault="0093790E">
            <w:pPr>
              <w:spacing w:after="0" w:line="259" w:lineRule="auto"/>
              <w:ind w:left="652" w:right="0" w:firstLine="0"/>
              <w:jc w:val="center"/>
            </w:pPr>
            <w:r>
              <w:rPr>
                <w:b/>
              </w:rPr>
              <w:t xml:space="preserve">Передачи мяча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1730" w:rsidRDefault="007E173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E1730">
        <w:trPr>
          <w:trHeight w:val="2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t xml:space="preserve">Передача сверху двумя руками вперед-вверх (в опорном положении)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6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  <w:tr w:rsidR="007E1730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t xml:space="preserve">Передача сверху двумя руками в прыжке (вдоль сетки и через сетку)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  <w:tr w:rsidR="007E1730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t xml:space="preserve">Передача сверху двумя руками, стоя спиной в направлении передачи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6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  <w:tr w:rsidR="007E1730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7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t xml:space="preserve">Передача мяча снизу двумя руками над собой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6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  <w:tr w:rsidR="007E1730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8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t xml:space="preserve">Передача мяча снизу двумя руками в парах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6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  <w:tr w:rsidR="007E1730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730" w:rsidRDefault="007E173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1730" w:rsidRDefault="0093790E">
            <w:pPr>
              <w:spacing w:after="0" w:line="259" w:lineRule="auto"/>
              <w:ind w:left="603" w:right="0" w:firstLine="0"/>
              <w:jc w:val="center"/>
            </w:pPr>
            <w:r>
              <w:rPr>
                <w:b/>
              </w:rPr>
              <w:t xml:space="preserve">Подачи мяча 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1730" w:rsidRDefault="007E173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1730" w:rsidRDefault="007E173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E1730">
        <w:trPr>
          <w:trHeight w:val="2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9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t xml:space="preserve">Нижняя прямая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6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  <w:tr w:rsidR="007E1730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10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t xml:space="preserve">Верхняя прямая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6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  <w:tr w:rsidR="007E1730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11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t xml:space="preserve">Подача в прыжке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6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  <w:tr w:rsidR="007E1730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730" w:rsidRDefault="007E173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1730" w:rsidRDefault="0093790E">
            <w:pPr>
              <w:spacing w:after="0" w:line="259" w:lineRule="auto"/>
              <w:ind w:left="2115" w:right="0" w:firstLine="0"/>
              <w:jc w:val="left"/>
            </w:pPr>
            <w:r>
              <w:rPr>
                <w:b/>
              </w:rPr>
              <w:t xml:space="preserve">Атакующие удары (нападающий удар) 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1730" w:rsidRDefault="007E173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1730" w:rsidRDefault="007E173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E1730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12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t xml:space="preserve">Прямой нападающий удар (по ходу)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6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  <w:tr w:rsidR="007E1730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13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t xml:space="preserve">Нападающий удар с переводом вправо (влево)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6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  <w:tr w:rsidR="007E1730">
        <w:trPr>
          <w:trHeight w:val="2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730" w:rsidRDefault="007E173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1730" w:rsidRDefault="0093790E">
            <w:pPr>
              <w:spacing w:after="0" w:line="259" w:lineRule="auto"/>
              <w:ind w:left="600" w:right="0" w:firstLine="0"/>
              <w:jc w:val="center"/>
            </w:pPr>
            <w:r>
              <w:rPr>
                <w:b/>
              </w:rPr>
              <w:t xml:space="preserve">Прием мяча 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1730" w:rsidRDefault="007E173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1730" w:rsidRDefault="007E173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E1730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14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t xml:space="preserve">Прием мяча снизу двумя руками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6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  <w:tr w:rsidR="007E1730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15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t xml:space="preserve">Прием мяча сверху двумя руками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6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  <w:tr w:rsidR="007E1730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16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t xml:space="preserve">Прием мяча, отраженного сеткой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6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  <w:tr w:rsidR="007E1730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730" w:rsidRDefault="007E173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1730" w:rsidRDefault="0093790E">
            <w:pPr>
              <w:spacing w:after="0" w:line="259" w:lineRule="auto"/>
              <w:ind w:left="601" w:right="0" w:firstLine="0"/>
              <w:jc w:val="center"/>
            </w:pPr>
            <w:r>
              <w:rPr>
                <w:b/>
              </w:rPr>
              <w:t xml:space="preserve">Блокирование атакующих ударов 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1730" w:rsidRDefault="007E173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1730" w:rsidRDefault="007E173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E1730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17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t xml:space="preserve">Одиночное блокирование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6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  <w:tr w:rsidR="007E1730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18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t xml:space="preserve">Групповое блокирование (вдвоем, втроем)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6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  <w:tr w:rsidR="007E1730">
        <w:trPr>
          <w:trHeight w:val="2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19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t xml:space="preserve">Страховка при блокировании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6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  <w:tr w:rsidR="007E1730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730" w:rsidRDefault="007E173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1730" w:rsidRDefault="0093790E">
            <w:pPr>
              <w:spacing w:after="0" w:line="259" w:lineRule="auto"/>
              <w:ind w:left="602" w:right="0" w:firstLine="0"/>
              <w:jc w:val="center"/>
            </w:pPr>
            <w:r>
              <w:rPr>
                <w:b/>
              </w:rPr>
              <w:t xml:space="preserve">Тактические игры 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1730" w:rsidRDefault="007E173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1730" w:rsidRDefault="007E173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E1730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20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t xml:space="preserve">Индивидуальные тактические действия в нападении, защите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6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  <w:tr w:rsidR="007E1730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21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t xml:space="preserve">Групповые тактические действия в нападении, защите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2 </w:t>
            </w:r>
          </w:p>
        </w:tc>
      </w:tr>
      <w:tr w:rsidR="007E1730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22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t xml:space="preserve">Командные тактические действия в нападении, защите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2 </w:t>
            </w:r>
          </w:p>
        </w:tc>
      </w:tr>
      <w:tr w:rsidR="007E1730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23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t xml:space="preserve">Двухсторонняя учебная игра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20 </w:t>
            </w:r>
          </w:p>
        </w:tc>
      </w:tr>
      <w:tr w:rsidR="007E1730">
        <w:trPr>
          <w:trHeight w:val="2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730" w:rsidRDefault="007E173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1730" w:rsidRDefault="0093790E">
            <w:pPr>
              <w:spacing w:after="0" w:line="259" w:lineRule="auto"/>
              <w:ind w:left="601" w:right="0" w:firstLine="0"/>
              <w:jc w:val="center"/>
            </w:pPr>
            <w:r>
              <w:rPr>
                <w:b/>
              </w:rPr>
              <w:t xml:space="preserve">Подвижные игры и эстафеты 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1730" w:rsidRDefault="007E173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1730" w:rsidRDefault="007E173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E1730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730" w:rsidRDefault="0093790E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24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t xml:space="preserve">Игры и эстафеты на закрепление и совершенствование технических приемов и тактических действий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12 </w:t>
            </w:r>
          </w:p>
        </w:tc>
      </w:tr>
      <w:tr w:rsidR="007E1730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lastRenderedPageBreak/>
              <w:t xml:space="preserve">25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t xml:space="preserve">Игры развивающие физические способности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8 </w:t>
            </w:r>
          </w:p>
        </w:tc>
      </w:tr>
      <w:tr w:rsidR="007E1730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730" w:rsidRDefault="007E173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1730" w:rsidRDefault="0093790E">
            <w:pPr>
              <w:spacing w:after="0" w:line="259" w:lineRule="auto"/>
              <w:ind w:left="602" w:right="0" w:firstLine="0"/>
              <w:jc w:val="center"/>
            </w:pPr>
            <w:r>
              <w:rPr>
                <w:b/>
              </w:rPr>
              <w:t xml:space="preserve">Физическая подготовка 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1730" w:rsidRDefault="007E173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1730" w:rsidRDefault="007E173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E1730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730" w:rsidRDefault="0093790E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26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t xml:space="preserve">Развитие скоростных, скоростно-силовых, координационных способностей, выносливости, гибкости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8 </w:t>
            </w:r>
          </w:p>
        </w:tc>
      </w:tr>
      <w:tr w:rsidR="007E1730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730" w:rsidRDefault="007E173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1730" w:rsidRDefault="0093790E">
            <w:pPr>
              <w:spacing w:after="0" w:line="259" w:lineRule="auto"/>
              <w:ind w:left="602" w:right="0" w:firstLine="0"/>
              <w:jc w:val="center"/>
            </w:pPr>
            <w:r>
              <w:rPr>
                <w:b/>
              </w:rPr>
              <w:t xml:space="preserve">Судейская практика 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1730" w:rsidRDefault="007E173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1730" w:rsidRDefault="007E173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E1730">
        <w:trPr>
          <w:trHeight w:val="2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27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t xml:space="preserve">Судейство учебной игры в волейбол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2 </w:t>
            </w:r>
          </w:p>
        </w:tc>
      </w:tr>
      <w:tr w:rsidR="007E1730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59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t xml:space="preserve">ИТОГО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6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65" w:right="0" w:firstLine="0"/>
              <w:jc w:val="left"/>
            </w:pPr>
            <w:r>
              <w:rPr>
                <w:b/>
              </w:rPr>
              <w:t xml:space="preserve">134 </w:t>
            </w:r>
          </w:p>
        </w:tc>
      </w:tr>
    </w:tbl>
    <w:p w:rsidR="007E1730" w:rsidRDefault="0093790E">
      <w:pPr>
        <w:spacing w:after="26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7E1730" w:rsidRDefault="0093790E">
      <w:pPr>
        <w:spacing w:after="33" w:line="259" w:lineRule="auto"/>
        <w:ind w:left="0" w:right="0" w:firstLine="0"/>
        <w:jc w:val="left"/>
      </w:pPr>
      <w:r>
        <w:rPr>
          <w:sz w:val="28"/>
        </w:rPr>
        <w:t xml:space="preserve">          </w:t>
      </w:r>
    </w:p>
    <w:p w:rsidR="007E1730" w:rsidRDefault="0093790E">
      <w:pPr>
        <w:spacing w:after="4" w:line="270" w:lineRule="auto"/>
        <w:ind w:left="-5" w:right="0"/>
        <w:jc w:val="left"/>
      </w:pPr>
      <w:r>
        <w:rPr>
          <w:sz w:val="28"/>
        </w:rPr>
        <w:t xml:space="preserve"> </w:t>
      </w:r>
      <w:r>
        <w:rPr>
          <w:b/>
          <w:sz w:val="28"/>
        </w:rPr>
        <w:t xml:space="preserve">Основы знаний (теоретическая часть): </w:t>
      </w:r>
    </w:p>
    <w:p w:rsidR="007E1730" w:rsidRDefault="0093790E">
      <w:pPr>
        <w:spacing w:after="12"/>
        <w:ind w:left="-5" w:right="0"/>
        <w:jc w:val="left"/>
      </w:pPr>
      <w:r>
        <w:rPr>
          <w:sz w:val="28"/>
        </w:rPr>
        <w:t xml:space="preserve">Основы истории развития волейбола в России; </w:t>
      </w:r>
    </w:p>
    <w:p w:rsidR="007E1730" w:rsidRDefault="0093790E">
      <w:pPr>
        <w:spacing w:after="12"/>
        <w:ind w:left="-5" w:right="2869"/>
        <w:jc w:val="left"/>
      </w:pPr>
      <w:r>
        <w:rPr>
          <w:sz w:val="28"/>
        </w:rPr>
        <w:t xml:space="preserve">Сведения о строении и функциях организма человека; Правила игры в волейбол (пионербол); Места занятий, инвентарь. </w:t>
      </w:r>
    </w:p>
    <w:p w:rsidR="007E1730" w:rsidRDefault="0093790E">
      <w:pPr>
        <w:spacing w:after="34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7E1730" w:rsidRDefault="0093790E">
      <w:pPr>
        <w:spacing w:after="0" w:line="259" w:lineRule="auto"/>
        <w:ind w:right="2005"/>
        <w:jc w:val="right"/>
      </w:pPr>
      <w:r>
        <w:rPr>
          <w:b/>
          <w:sz w:val="28"/>
        </w:rPr>
        <w:t xml:space="preserve">Общефизическая подготовка (практическая часть): </w:t>
      </w:r>
    </w:p>
    <w:p w:rsidR="007E1730" w:rsidRDefault="0093790E">
      <w:pPr>
        <w:spacing w:after="12"/>
        <w:ind w:left="-5" w:right="0"/>
        <w:jc w:val="left"/>
      </w:pPr>
      <w:r>
        <w:rPr>
          <w:sz w:val="28"/>
        </w:rPr>
        <w:t xml:space="preserve">Строевые упражнения; </w:t>
      </w:r>
    </w:p>
    <w:p w:rsidR="007E1730" w:rsidRDefault="0093790E">
      <w:pPr>
        <w:spacing w:after="12"/>
        <w:ind w:left="-5" w:right="0"/>
        <w:jc w:val="left"/>
      </w:pPr>
      <w:r>
        <w:rPr>
          <w:sz w:val="28"/>
        </w:rPr>
        <w:t xml:space="preserve">Гимнастические упражнения; </w:t>
      </w:r>
    </w:p>
    <w:p w:rsidR="007E1730" w:rsidRDefault="0093790E">
      <w:pPr>
        <w:spacing w:after="12"/>
        <w:ind w:left="-5" w:right="3981"/>
        <w:jc w:val="left"/>
      </w:pPr>
      <w:r>
        <w:rPr>
          <w:sz w:val="28"/>
        </w:rPr>
        <w:t xml:space="preserve">Легкоатлетические упражнения; Подвижные и спортивные игры. </w:t>
      </w:r>
    </w:p>
    <w:p w:rsidR="007E1730" w:rsidRDefault="0093790E">
      <w:pPr>
        <w:spacing w:after="12"/>
        <w:ind w:left="-5" w:right="0"/>
        <w:jc w:val="left"/>
      </w:pPr>
      <w:r>
        <w:rPr>
          <w:sz w:val="28"/>
        </w:rPr>
        <w:t xml:space="preserve">Специальная физическая подготовка (практическая часть): </w:t>
      </w:r>
    </w:p>
    <w:p w:rsidR="007E1730" w:rsidRDefault="0093790E">
      <w:pPr>
        <w:spacing w:after="12"/>
        <w:ind w:left="-5" w:right="0"/>
        <w:jc w:val="left"/>
      </w:pPr>
      <w:r>
        <w:rPr>
          <w:sz w:val="28"/>
        </w:rPr>
        <w:t xml:space="preserve">Упражнения для привития навыков быстроты ответных действий; Подвижные игры; </w:t>
      </w:r>
    </w:p>
    <w:p w:rsidR="007E1730" w:rsidRDefault="0093790E">
      <w:pPr>
        <w:spacing w:after="12"/>
        <w:ind w:left="-5" w:right="0"/>
        <w:jc w:val="left"/>
      </w:pPr>
      <w:r>
        <w:rPr>
          <w:sz w:val="28"/>
        </w:rPr>
        <w:t xml:space="preserve">Упражнения для развития прыгучести; </w:t>
      </w:r>
    </w:p>
    <w:p w:rsidR="007E1730" w:rsidRDefault="0093790E">
      <w:pPr>
        <w:spacing w:after="12"/>
        <w:ind w:left="-5" w:right="0"/>
        <w:jc w:val="left"/>
      </w:pPr>
      <w:r>
        <w:rPr>
          <w:sz w:val="28"/>
        </w:rPr>
        <w:t xml:space="preserve">Упражнения для развития качеств, необходимых при приемах и передачах мяча; </w:t>
      </w:r>
    </w:p>
    <w:p w:rsidR="007E1730" w:rsidRDefault="0093790E">
      <w:pPr>
        <w:spacing w:after="12"/>
        <w:ind w:left="-5" w:right="0"/>
        <w:jc w:val="left"/>
      </w:pPr>
      <w:r>
        <w:rPr>
          <w:sz w:val="28"/>
        </w:rPr>
        <w:t xml:space="preserve">Упражнения для развития качеств, необходимых при выполнении подач мяча; </w:t>
      </w:r>
    </w:p>
    <w:p w:rsidR="007E1730" w:rsidRDefault="0093790E">
      <w:pPr>
        <w:spacing w:after="12"/>
        <w:ind w:left="-5" w:right="0"/>
        <w:jc w:val="left"/>
      </w:pPr>
      <w:r>
        <w:rPr>
          <w:sz w:val="28"/>
        </w:rPr>
        <w:t xml:space="preserve">Техника нападения (практическая часть): </w:t>
      </w:r>
    </w:p>
    <w:p w:rsidR="007E1730" w:rsidRDefault="0093790E">
      <w:pPr>
        <w:spacing w:after="12"/>
        <w:ind w:left="-5" w:right="0"/>
        <w:jc w:val="left"/>
      </w:pPr>
      <w:r>
        <w:rPr>
          <w:sz w:val="28"/>
        </w:rPr>
        <w:t xml:space="preserve">Перемещения и стойки; </w:t>
      </w:r>
    </w:p>
    <w:p w:rsidR="007E1730" w:rsidRDefault="0093790E">
      <w:pPr>
        <w:spacing w:after="12"/>
        <w:ind w:left="-5" w:right="4134"/>
        <w:jc w:val="left"/>
      </w:pPr>
      <w:r>
        <w:rPr>
          <w:sz w:val="28"/>
        </w:rPr>
        <w:t xml:space="preserve">Действия с мячом. Передачи мяча; Техника защиты: </w:t>
      </w:r>
    </w:p>
    <w:p w:rsidR="007E1730" w:rsidRDefault="0093790E">
      <w:pPr>
        <w:spacing w:after="12"/>
        <w:ind w:left="-5" w:right="0"/>
        <w:jc w:val="left"/>
      </w:pPr>
      <w:r>
        <w:rPr>
          <w:sz w:val="28"/>
        </w:rPr>
        <w:t xml:space="preserve">Действия без мяча: скачек вперед, остановка прыжком, сочетание способов перемещений и остановок. </w:t>
      </w:r>
    </w:p>
    <w:p w:rsidR="007E1730" w:rsidRDefault="0093790E">
      <w:pPr>
        <w:spacing w:after="12"/>
        <w:ind w:left="-5" w:right="0"/>
        <w:jc w:val="left"/>
      </w:pPr>
      <w:r>
        <w:rPr>
          <w:sz w:val="28"/>
        </w:rPr>
        <w:t xml:space="preserve">Тактическая подготовка. Тактика нападения: </w:t>
      </w:r>
    </w:p>
    <w:p w:rsidR="007E1730" w:rsidRDefault="0093790E">
      <w:pPr>
        <w:spacing w:after="12"/>
        <w:ind w:left="-5" w:right="5797"/>
        <w:jc w:val="left"/>
      </w:pPr>
      <w:r>
        <w:rPr>
          <w:sz w:val="28"/>
        </w:rPr>
        <w:t xml:space="preserve">Индивидуальные действия Командные действия Тактика защиты: </w:t>
      </w:r>
    </w:p>
    <w:p w:rsidR="007E1730" w:rsidRDefault="0093790E">
      <w:pPr>
        <w:spacing w:after="12"/>
        <w:ind w:left="-5" w:right="0"/>
        <w:jc w:val="left"/>
      </w:pPr>
      <w:r>
        <w:rPr>
          <w:sz w:val="28"/>
        </w:rPr>
        <w:t xml:space="preserve">Индивидуальные действия </w:t>
      </w:r>
    </w:p>
    <w:p w:rsidR="007E1730" w:rsidRDefault="0093790E">
      <w:pPr>
        <w:spacing w:after="12"/>
        <w:ind w:left="-5" w:right="0"/>
        <w:jc w:val="left"/>
      </w:pPr>
      <w:r>
        <w:rPr>
          <w:sz w:val="28"/>
        </w:rPr>
        <w:t xml:space="preserve">Командные действия </w:t>
      </w:r>
    </w:p>
    <w:p w:rsidR="007E1730" w:rsidRDefault="0093790E">
      <w:pPr>
        <w:spacing w:after="12"/>
        <w:ind w:left="-5" w:right="5088"/>
        <w:jc w:val="left"/>
      </w:pPr>
      <w:r>
        <w:rPr>
          <w:sz w:val="28"/>
        </w:rPr>
        <w:lastRenderedPageBreak/>
        <w:t xml:space="preserve">Контрольные игры и соревнования:  теоретическая часть Правила соревнований практическая часть: </w:t>
      </w:r>
    </w:p>
    <w:p w:rsidR="007E1730" w:rsidRDefault="0093790E">
      <w:pPr>
        <w:spacing w:after="12"/>
        <w:ind w:left="-5" w:right="0"/>
        <w:jc w:val="left"/>
      </w:pPr>
      <w:r>
        <w:rPr>
          <w:sz w:val="28"/>
        </w:rPr>
        <w:t xml:space="preserve">Соревнования по подвижным играм с элементами волейбола </w:t>
      </w:r>
    </w:p>
    <w:p w:rsidR="007E1730" w:rsidRDefault="0093790E">
      <w:pPr>
        <w:spacing w:after="12"/>
        <w:ind w:left="-5" w:right="4687"/>
        <w:jc w:val="left"/>
      </w:pPr>
      <w:r>
        <w:rPr>
          <w:sz w:val="28"/>
        </w:rPr>
        <w:t xml:space="preserve">Учебно-тренировочные игры Физическая подготовленность </w:t>
      </w:r>
      <w:r>
        <w:rPr>
          <w:b/>
          <w:sz w:val="28"/>
        </w:rPr>
        <w:t xml:space="preserve">Стойки и перемещения.  </w:t>
      </w:r>
    </w:p>
    <w:p w:rsidR="007E1730" w:rsidRDefault="0093790E">
      <w:pPr>
        <w:spacing w:after="12"/>
        <w:ind w:left="-5" w:right="0"/>
        <w:jc w:val="left"/>
      </w:pPr>
      <w:r>
        <w:rPr>
          <w:sz w:val="28"/>
        </w:rPr>
        <w:t xml:space="preserve">Перемещения приставными шагами лицом вперёд, правым, левым боком вперёд и спиной вперёд.  </w:t>
      </w:r>
    </w:p>
    <w:p w:rsidR="007E1730" w:rsidRDefault="0093790E">
      <w:pPr>
        <w:spacing w:after="279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7E1730" w:rsidRDefault="0093790E">
      <w:pPr>
        <w:spacing w:after="277" w:line="259" w:lineRule="auto"/>
        <w:ind w:left="16"/>
        <w:jc w:val="center"/>
      </w:pPr>
      <w:r>
        <w:rPr>
          <w:b/>
          <w:sz w:val="28"/>
        </w:rPr>
        <w:t xml:space="preserve">ТЕСТОВЫЙ КОНТРОЛЬ: </w:t>
      </w:r>
    </w:p>
    <w:p w:rsidR="007E1730" w:rsidRDefault="0093790E">
      <w:pPr>
        <w:spacing w:after="4" w:line="270" w:lineRule="auto"/>
        <w:ind w:left="-5" w:right="0"/>
        <w:jc w:val="left"/>
      </w:pPr>
      <w:r>
        <w:rPr>
          <w:b/>
          <w:sz w:val="28"/>
        </w:rPr>
        <w:t xml:space="preserve">Общефизическая и специальная физическая подготовка. </w:t>
      </w:r>
    </w:p>
    <w:tbl>
      <w:tblPr>
        <w:tblStyle w:val="TableGrid"/>
        <w:tblW w:w="9573" w:type="dxa"/>
        <w:tblInd w:w="-108" w:type="dxa"/>
        <w:tblCellMar>
          <w:top w:w="9" w:type="dxa"/>
          <w:left w:w="106" w:type="dxa"/>
          <w:right w:w="72" w:type="dxa"/>
        </w:tblCellMar>
        <w:tblLook w:val="04A0" w:firstRow="1" w:lastRow="0" w:firstColumn="1" w:lastColumn="0" w:noHBand="0" w:noVBand="1"/>
      </w:tblPr>
      <w:tblGrid>
        <w:gridCol w:w="773"/>
        <w:gridCol w:w="5857"/>
        <w:gridCol w:w="1561"/>
        <w:gridCol w:w="1382"/>
      </w:tblGrid>
      <w:tr w:rsidR="007E1730">
        <w:trPr>
          <w:trHeight w:val="65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17" w:line="259" w:lineRule="auto"/>
              <w:ind w:left="146" w:right="0" w:firstLine="0"/>
              <w:jc w:val="left"/>
            </w:pPr>
            <w:r>
              <w:rPr>
                <w:sz w:val="28"/>
              </w:rPr>
              <w:t xml:space="preserve">№ </w:t>
            </w:r>
          </w:p>
          <w:p w:rsidR="007E1730" w:rsidRDefault="0093790E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8"/>
              </w:rPr>
              <w:t xml:space="preserve">п/п 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Виды испытаний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мальчики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девочки </w:t>
            </w:r>
          </w:p>
        </w:tc>
      </w:tr>
      <w:tr w:rsidR="007E1730">
        <w:trPr>
          <w:trHeight w:val="33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Бег 30 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с 6,1 - 5,5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6,3 – 5,7 </w:t>
            </w:r>
          </w:p>
        </w:tc>
      </w:tr>
      <w:tr w:rsidR="007E1730">
        <w:trPr>
          <w:trHeight w:val="332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Челночный бег 3х10 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9,3 – 8,8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9,7 – 9,3 </w:t>
            </w:r>
          </w:p>
        </w:tc>
      </w:tr>
      <w:tr w:rsidR="007E1730">
        <w:trPr>
          <w:trHeight w:val="331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Прыжки в длину с места, см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160 - 180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150 - 175 </w:t>
            </w:r>
          </w:p>
        </w:tc>
      </w:tr>
      <w:tr w:rsidR="007E1730">
        <w:trPr>
          <w:trHeight w:val="33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4 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6-минутный бег, 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1000-1100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850-1000 </w:t>
            </w:r>
          </w:p>
        </w:tc>
      </w:tr>
      <w:tr w:rsidR="007E1730">
        <w:trPr>
          <w:trHeight w:val="331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5 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Наклон вперёд из положения сидя, см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6 - 8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8 - 10 </w:t>
            </w:r>
          </w:p>
        </w:tc>
      </w:tr>
      <w:tr w:rsidR="007E1730">
        <w:trPr>
          <w:trHeight w:val="977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6 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Подтягивание на высокой перекладине из виса (мальчики), кол-во раз; на низкой перекладине из виса лёжа (девочки)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4 - 5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10 - 14 </w:t>
            </w:r>
          </w:p>
        </w:tc>
      </w:tr>
      <w:tr w:rsidR="007E1730">
        <w:trPr>
          <w:trHeight w:val="33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7 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Прыжки со скакалкой (раз за 1 мин)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100-110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110-120 </w:t>
            </w:r>
          </w:p>
        </w:tc>
      </w:tr>
      <w:tr w:rsidR="007E1730">
        <w:trPr>
          <w:trHeight w:val="331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8 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Прыжки в высоту с разбега, см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90-100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80-90 </w:t>
            </w:r>
          </w:p>
        </w:tc>
      </w:tr>
      <w:tr w:rsidR="007E1730">
        <w:trPr>
          <w:trHeight w:val="33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9 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Прыжки в высоту с места, см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40-45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35-40 </w:t>
            </w:r>
          </w:p>
        </w:tc>
      </w:tr>
    </w:tbl>
    <w:p w:rsidR="007E1730" w:rsidRDefault="0093790E">
      <w:pPr>
        <w:spacing w:after="28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7E1730" w:rsidRDefault="0093790E">
      <w:pPr>
        <w:spacing w:after="0" w:line="259" w:lineRule="auto"/>
        <w:ind w:right="2510"/>
        <w:jc w:val="right"/>
      </w:pPr>
      <w:r>
        <w:rPr>
          <w:b/>
          <w:sz w:val="28"/>
        </w:rPr>
        <w:t xml:space="preserve">Технико-тактическая подготовка. </w:t>
      </w:r>
    </w:p>
    <w:tbl>
      <w:tblPr>
        <w:tblStyle w:val="TableGrid"/>
        <w:tblW w:w="9573" w:type="dxa"/>
        <w:tblInd w:w="-108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68"/>
        <w:gridCol w:w="5862"/>
        <w:gridCol w:w="1561"/>
        <w:gridCol w:w="1382"/>
      </w:tblGrid>
      <w:tr w:rsidR="007E1730">
        <w:trPr>
          <w:trHeight w:val="653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17" w:line="259" w:lineRule="auto"/>
              <w:ind w:left="144" w:right="0" w:firstLine="0"/>
              <w:jc w:val="left"/>
            </w:pPr>
            <w:r>
              <w:rPr>
                <w:sz w:val="28"/>
              </w:rPr>
              <w:t xml:space="preserve">№ </w:t>
            </w:r>
          </w:p>
          <w:p w:rsidR="007E1730" w:rsidRDefault="0093790E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28"/>
              </w:rPr>
              <w:t xml:space="preserve">п/п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Виды испытаний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мальчики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девочки </w:t>
            </w:r>
          </w:p>
        </w:tc>
      </w:tr>
      <w:tr w:rsidR="007E1730">
        <w:trPr>
          <w:trHeight w:val="655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Нижняя прямая подача с расстояния 6 м от сетки (кол-во удачных попыток из 10)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7-9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6-8 </w:t>
            </w:r>
          </w:p>
        </w:tc>
      </w:tr>
      <w:tr w:rsidR="007E1730">
        <w:trPr>
          <w:trHeight w:val="653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Жонглирование мячом над собой верхней передачей (кол-во раз)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8-10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5-7 </w:t>
            </w:r>
          </w:p>
        </w:tc>
      </w:tr>
      <w:tr w:rsidR="007E1730">
        <w:trPr>
          <w:trHeight w:val="656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Жонглирование мячом над собой нижней передачей (кол-во раз)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5-7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4-6 </w:t>
            </w:r>
          </w:p>
        </w:tc>
      </w:tr>
      <w:tr w:rsidR="007E1730">
        <w:trPr>
          <w:trHeight w:val="653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4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Первая передача (прием) на точность из зоны 6 в зону 3 (расстояние 6 м)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2 </w:t>
            </w:r>
          </w:p>
        </w:tc>
      </w:tr>
    </w:tbl>
    <w:p w:rsidR="007E1730" w:rsidRDefault="0093790E">
      <w:pPr>
        <w:spacing w:after="279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7E1730" w:rsidRDefault="0093790E">
      <w:pPr>
        <w:spacing w:after="0" w:line="259" w:lineRule="auto"/>
        <w:ind w:right="2855"/>
        <w:jc w:val="right"/>
      </w:pPr>
      <w:r>
        <w:rPr>
          <w:b/>
          <w:sz w:val="28"/>
        </w:rPr>
        <w:lastRenderedPageBreak/>
        <w:t xml:space="preserve">Тематическое планирование 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6205"/>
        <w:gridCol w:w="3368"/>
      </w:tblGrid>
      <w:tr w:rsidR="007E1730">
        <w:trPr>
          <w:trHeight w:val="571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Темы уроков 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Характеристика основных видов деятельности ученика </w:t>
            </w:r>
          </w:p>
        </w:tc>
      </w:tr>
      <w:tr w:rsidR="007E1730">
        <w:trPr>
          <w:trHeight w:val="838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t xml:space="preserve">Техника и обучение техническим приёмам игры 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t xml:space="preserve">Овладение стойкой волейболиста и различными способами перемещения. </w:t>
            </w:r>
          </w:p>
        </w:tc>
      </w:tr>
      <w:tr w:rsidR="007E1730">
        <w:trPr>
          <w:trHeight w:val="1666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19" w:line="259" w:lineRule="auto"/>
              <w:ind w:left="0" w:right="0" w:firstLine="0"/>
              <w:jc w:val="left"/>
            </w:pPr>
            <w:r>
              <w:t xml:space="preserve">Обучение стойке волейболиста и технике перемещений </w:t>
            </w:r>
          </w:p>
          <w:p w:rsidR="007E1730" w:rsidRDefault="0093790E">
            <w:pPr>
              <w:numPr>
                <w:ilvl w:val="0"/>
                <w:numId w:val="6"/>
              </w:numPr>
              <w:spacing w:after="19" w:line="259" w:lineRule="auto"/>
              <w:ind w:right="0" w:firstLine="0"/>
              <w:jc w:val="left"/>
            </w:pPr>
            <w:r>
              <w:t xml:space="preserve">приставными шагами - двойным шагом- прыжками </w:t>
            </w:r>
          </w:p>
          <w:p w:rsidR="007E1730" w:rsidRDefault="0093790E">
            <w:pPr>
              <w:numPr>
                <w:ilvl w:val="0"/>
                <w:numId w:val="6"/>
              </w:numPr>
              <w:spacing w:after="17" w:line="259" w:lineRule="auto"/>
              <w:ind w:right="0" w:firstLine="0"/>
              <w:jc w:val="left"/>
            </w:pPr>
            <w:r>
              <w:t xml:space="preserve">вперёд-назад двойным шагом - спиной вперёд </w:t>
            </w:r>
          </w:p>
          <w:p w:rsidR="007E1730" w:rsidRDefault="0093790E">
            <w:pPr>
              <w:numPr>
                <w:ilvl w:val="0"/>
                <w:numId w:val="6"/>
              </w:numPr>
              <w:spacing w:after="22" w:line="259" w:lineRule="auto"/>
              <w:ind w:right="0" w:firstLine="0"/>
              <w:jc w:val="left"/>
            </w:pPr>
            <w:r>
              <w:t xml:space="preserve">скачками вперёд - по сигналу </w:t>
            </w:r>
          </w:p>
          <w:p w:rsidR="007E1730" w:rsidRDefault="0093790E">
            <w:pPr>
              <w:numPr>
                <w:ilvl w:val="0"/>
                <w:numId w:val="6"/>
              </w:numPr>
              <w:spacing w:after="0" w:line="259" w:lineRule="auto"/>
              <w:ind w:right="0" w:firstLine="0"/>
              <w:jc w:val="left"/>
            </w:pPr>
            <w:r>
              <w:t xml:space="preserve">в стойке перемещения различными способами, с выполнением различных заданий 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E1730">
        <w:trPr>
          <w:trHeight w:val="1114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t xml:space="preserve">Обучение техники передачи мяча сверху двумя руками вверх-вперёд (в опорном положении) на месте 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t xml:space="preserve">Принимать мяч сверху двумя руками. Правильно располагать пальцы рук на мяче. </w:t>
            </w:r>
          </w:p>
        </w:tc>
      </w:tr>
      <w:tr w:rsidR="007E1730">
        <w:trPr>
          <w:trHeight w:val="1666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19" w:line="259" w:lineRule="auto"/>
              <w:ind w:left="0" w:right="0" w:firstLine="0"/>
              <w:jc w:val="left"/>
            </w:pPr>
            <w:r>
              <w:t xml:space="preserve">Освоение расположения кистей и пальцев рук на мяче.  </w:t>
            </w:r>
          </w:p>
          <w:p w:rsidR="007E1730" w:rsidRDefault="0093790E">
            <w:pPr>
              <w:spacing w:after="22" w:line="259" w:lineRule="auto"/>
              <w:ind w:left="0" w:right="0" w:firstLine="0"/>
              <w:jc w:val="left"/>
            </w:pPr>
            <w:r>
              <w:t xml:space="preserve">Передачи мяча: </w:t>
            </w:r>
          </w:p>
          <w:p w:rsidR="007E1730" w:rsidRDefault="0093790E">
            <w:pPr>
              <w:numPr>
                <w:ilvl w:val="0"/>
                <w:numId w:val="7"/>
              </w:numPr>
              <w:spacing w:after="0" w:line="278" w:lineRule="auto"/>
              <w:ind w:right="0" w:firstLine="0"/>
              <w:jc w:val="left"/>
            </w:pPr>
            <w:r>
              <w:t xml:space="preserve">имитация передачи мяча двумя руками сверху на месте и после перемещения </w:t>
            </w:r>
          </w:p>
          <w:p w:rsidR="007E1730" w:rsidRDefault="0093790E">
            <w:pPr>
              <w:numPr>
                <w:ilvl w:val="0"/>
                <w:numId w:val="7"/>
              </w:numPr>
              <w:spacing w:after="21" w:line="259" w:lineRule="auto"/>
              <w:ind w:right="0" w:firstLine="0"/>
              <w:jc w:val="left"/>
            </w:pPr>
            <w:r>
              <w:t xml:space="preserve">передача мяча после подбрасывания </w:t>
            </w:r>
          </w:p>
          <w:p w:rsidR="007E1730" w:rsidRDefault="0093790E">
            <w:pPr>
              <w:numPr>
                <w:ilvl w:val="0"/>
                <w:numId w:val="7"/>
              </w:numPr>
              <w:spacing w:after="0" w:line="259" w:lineRule="auto"/>
              <w:ind w:right="0" w:firstLine="0"/>
              <w:jc w:val="left"/>
            </w:pPr>
            <w:r>
              <w:t xml:space="preserve">передачи мяча в парах после набрасывания партнёром 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t xml:space="preserve">Уметь правильно передавать мяч. Правильно располагать пальцы на мяче и держать локти в правильном положении. </w:t>
            </w:r>
          </w:p>
        </w:tc>
      </w:tr>
      <w:tr w:rsidR="007E1730">
        <w:trPr>
          <w:trHeight w:val="1944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78" w:lineRule="auto"/>
              <w:ind w:left="0" w:right="364" w:firstLine="0"/>
              <w:jc w:val="left"/>
            </w:pPr>
            <w:r>
              <w:t xml:space="preserve">Обучение техники передачи мяча сверху двумя руками вверх-вперёд (в опорном положении) в движении - передачи мяча над собой на месте, в движении, после перемещения. </w:t>
            </w:r>
          </w:p>
          <w:p w:rsidR="007E1730" w:rsidRDefault="0093790E">
            <w:pPr>
              <w:numPr>
                <w:ilvl w:val="0"/>
                <w:numId w:val="8"/>
              </w:numPr>
              <w:spacing w:after="21" w:line="259" w:lineRule="auto"/>
              <w:ind w:right="115" w:firstLine="0"/>
              <w:jc w:val="left"/>
            </w:pPr>
            <w:r>
              <w:t xml:space="preserve">передачи над собой и партнёру </w:t>
            </w:r>
          </w:p>
          <w:p w:rsidR="007E1730" w:rsidRDefault="0093790E">
            <w:pPr>
              <w:numPr>
                <w:ilvl w:val="0"/>
                <w:numId w:val="8"/>
              </w:numPr>
              <w:spacing w:after="0" w:line="259" w:lineRule="auto"/>
              <w:ind w:right="115" w:firstLine="0"/>
              <w:jc w:val="left"/>
            </w:pPr>
            <w:r>
              <w:t xml:space="preserve">передачи осле варьирования расстояния и траектории - передачи мяча в тройках 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8" w:lineRule="auto"/>
              <w:ind w:left="0" w:right="0" w:firstLine="0"/>
              <w:jc w:val="left"/>
            </w:pPr>
            <w:r>
              <w:t xml:space="preserve">Передавать мяч сверху через сетку в прыжке с места и не большого разбега. </w:t>
            </w:r>
          </w:p>
          <w:p w:rsidR="007E1730" w:rsidRDefault="0093790E">
            <w:pPr>
              <w:spacing w:after="0" w:line="259" w:lineRule="auto"/>
              <w:ind w:left="0" w:right="10" w:firstLine="0"/>
              <w:jc w:val="left"/>
            </w:pPr>
            <w:r>
              <w:t xml:space="preserve">Передавать и перебивать мяч через сетку, стоя спиной к ней. Передавать мяч на точность в мишени, </w:t>
            </w:r>
          </w:p>
        </w:tc>
      </w:tr>
      <w:tr w:rsidR="007E1730">
        <w:trPr>
          <w:trHeight w:val="672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t xml:space="preserve">расположенные на стене, на игровой площадке.  </w:t>
            </w:r>
          </w:p>
        </w:tc>
      </w:tr>
      <w:tr w:rsidR="007E1730">
        <w:trPr>
          <w:trHeight w:val="1428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19" w:line="259" w:lineRule="auto"/>
              <w:ind w:left="0" w:right="0" w:firstLine="0"/>
              <w:jc w:val="left"/>
            </w:pPr>
            <w:r>
              <w:t xml:space="preserve">Подвижные игры с верхней передачей мяча. </w:t>
            </w:r>
          </w:p>
          <w:p w:rsidR="007E1730" w:rsidRDefault="0093790E">
            <w:pPr>
              <w:numPr>
                <w:ilvl w:val="0"/>
                <w:numId w:val="9"/>
              </w:numPr>
              <w:spacing w:after="18" w:line="259" w:lineRule="auto"/>
              <w:ind w:right="0" w:hanging="144"/>
              <w:jc w:val="left"/>
            </w:pPr>
            <w:r>
              <w:t xml:space="preserve">«Эстафеты у стены» </w:t>
            </w:r>
          </w:p>
          <w:p w:rsidR="007E1730" w:rsidRDefault="0093790E">
            <w:pPr>
              <w:numPr>
                <w:ilvl w:val="0"/>
                <w:numId w:val="9"/>
              </w:numPr>
              <w:spacing w:after="18" w:line="259" w:lineRule="auto"/>
              <w:ind w:right="0" w:hanging="144"/>
              <w:jc w:val="left"/>
            </w:pPr>
            <w:r>
              <w:t xml:space="preserve">«Мяч в воздухе» </w:t>
            </w:r>
          </w:p>
          <w:p w:rsidR="007E1730" w:rsidRDefault="0093790E">
            <w:pPr>
              <w:numPr>
                <w:ilvl w:val="0"/>
                <w:numId w:val="9"/>
              </w:numPr>
              <w:spacing w:after="19" w:line="259" w:lineRule="auto"/>
              <w:ind w:right="0" w:hanging="144"/>
              <w:jc w:val="left"/>
            </w:pPr>
            <w:r>
              <w:t xml:space="preserve">«Мяч над сеткой» </w:t>
            </w:r>
          </w:p>
          <w:p w:rsidR="007E1730" w:rsidRDefault="0093790E">
            <w:pPr>
              <w:numPr>
                <w:ilvl w:val="0"/>
                <w:numId w:val="9"/>
              </w:numPr>
              <w:spacing w:after="0" w:line="259" w:lineRule="auto"/>
              <w:ind w:right="0" w:hanging="144"/>
              <w:jc w:val="left"/>
            </w:pPr>
            <w:r>
              <w:t xml:space="preserve">«Вызов номеров»  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t xml:space="preserve">Развитие ловкости, внимательность. Умение играть в команде. Взаимовыручка и взаимодействие игроков. </w:t>
            </w:r>
          </w:p>
        </w:tc>
      </w:tr>
      <w:tr w:rsidR="007E1730">
        <w:trPr>
          <w:trHeight w:val="1668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19" w:line="259" w:lineRule="auto"/>
              <w:ind w:left="0" w:right="0" w:firstLine="0"/>
              <w:jc w:val="left"/>
            </w:pPr>
            <w:r>
              <w:t xml:space="preserve">Обучение нижней прямой подаче: </w:t>
            </w:r>
          </w:p>
          <w:p w:rsidR="007E1730" w:rsidRDefault="0093790E">
            <w:pPr>
              <w:spacing w:after="0" w:line="259" w:lineRule="auto"/>
              <w:ind w:left="0" w:right="15" w:firstLine="0"/>
              <w:jc w:val="left"/>
            </w:pPr>
            <w:r>
              <w:t xml:space="preserve">-имитация -подачи в парах -подачи через сетку -подачи по зонам -подачи на точность - последовательно в зоны 1,6,5,4,2 - на партнёра, располагающегося в различных точках площадки - между двух партнёров, стоящих рядом на расстоянии от 2 до 1 м друг от друга 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t xml:space="preserve">Научится подавать нижнюю подачу. Уметь направлять мяч в заданную зону. Подавать мяч снизу. Выполнять большое количество подач подряд. </w:t>
            </w:r>
          </w:p>
        </w:tc>
      </w:tr>
      <w:tr w:rsidR="007E1730">
        <w:trPr>
          <w:trHeight w:val="2218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18" w:line="259" w:lineRule="auto"/>
              <w:ind w:left="0" w:right="0" w:firstLine="0"/>
              <w:jc w:val="left"/>
            </w:pPr>
            <w:r>
              <w:lastRenderedPageBreak/>
              <w:t xml:space="preserve">Обучение приёму мяча снизу двумя руками </w:t>
            </w:r>
          </w:p>
          <w:p w:rsidR="007E1730" w:rsidRDefault="0093790E">
            <w:pPr>
              <w:numPr>
                <w:ilvl w:val="0"/>
                <w:numId w:val="10"/>
              </w:numPr>
              <w:spacing w:after="23" w:line="259" w:lineRule="auto"/>
              <w:ind w:right="0" w:firstLine="0"/>
              <w:jc w:val="left"/>
            </w:pPr>
            <w:r>
              <w:t xml:space="preserve">имитация приёма мяча в и.п.  - в парах </w:t>
            </w:r>
          </w:p>
          <w:p w:rsidR="007E1730" w:rsidRDefault="0093790E">
            <w:pPr>
              <w:numPr>
                <w:ilvl w:val="0"/>
                <w:numId w:val="10"/>
              </w:numPr>
              <w:spacing w:after="0" w:line="279" w:lineRule="auto"/>
              <w:ind w:right="0" w:firstLine="0"/>
              <w:jc w:val="left"/>
            </w:pPr>
            <w:r>
              <w:t xml:space="preserve">в стойке волейболиста Принимать мяч снизу двумя руками. Правильно работать ногами. Работать в паре. </w:t>
            </w:r>
          </w:p>
          <w:p w:rsidR="007E1730" w:rsidRDefault="0093790E">
            <w:pPr>
              <w:spacing w:after="19" w:line="259" w:lineRule="auto"/>
              <w:ind w:left="0" w:right="0" w:firstLine="0"/>
              <w:jc w:val="left"/>
            </w:pPr>
            <w:r>
              <w:t xml:space="preserve">-подбивание мяча  с продвижением </w:t>
            </w:r>
          </w:p>
          <w:p w:rsidR="007E1730" w:rsidRDefault="0093790E">
            <w:pPr>
              <w:numPr>
                <w:ilvl w:val="0"/>
                <w:numId w:val="10"/>
              </w:numPr>
              <w:spacing w:after="21" w:line="259" w:lineRule="auto"/>
              <w:ind w:right="0" w:firstLine="0"/>
              <w:jc w:val="left"/>
            </w:pPr>
            <w:r>
              <w:t xml:space="preserve">приём мяча наброшенного партнёром - в парах </w:t>
            </w:r>
          </w:p>
          <w:p w:rsidR="007E1730" w:rsidRDefault="0093790E">
            <w:pPr>
              <w:numPr>
                <w:ilvl w:val="0"/>
                <w:numId w:val="10"/>
              </w:numPr>
              <w:spacing w:after="21" w:line="259" w:lineRule="auto"/>
              <w:ind w:right="0" w:firstLine="0"/>
              <w:jc w:val="left"/>
            </w:pPr>
            <w:r>
              <w:t xml:space="preserve">приём мяча после отскока от пола </w:t>
            </w:r>
          </w:p>
          <w:p w:rsidR="007E1730" w:rsidRDefault="0093790E">
            <w:pPr>
              <w:numPr>
                <w:ilvl w:val="0"/>
                <w:numId w:val="10"/>
              </w:numPr>
              <w:spacing w:after="0" w:line="259" w:lineRule="auto"/>
              <w:ind w:right="0" w:firstLine="0"/>
              <w:jc w:val="left"/>
            </w:pPr>
            <w:r>
              <w:t xml:space="preserve">приём мяча  после набрасывания через сетку. 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t xml:space="preserve">Уметь принимать мяч снизу. Сочетать правильную работу рук и ног. Принимать мяч после перемещений. Уметь принимать мяч в паре и через сетку. </w:t>
            </w:r>
          </w:p>
        </w:tc>
      </w:tr>
    </w:tbl>
    <w:p w:rsidR="007E1730" w:rsidRDefault="0093790E">
      <w:pPr>
        <w:spacing w:after="0" w:line="259" w:lineRule="auto"/>
        <w:ind w:left="0" w:right="0" w:firstLine="0"/>
      </w:pPr>
      <w:r>
        <w:rPr>
          <w:b/>
          <w:sz w:val="28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53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6205"/>
        <w:gridCol w:w="3368"/>
      </w:tblGrid>
      <w:tr w:rsidR="007E1730">
        <w:trPr>
          <w:trHeight w:val="1392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18" w:line="259" w:lineRule="auto"/>
              <w:ind w:left="0" w:right="0" w:firstLine="0"/>
              <w:jc w:val="left"/>
            </w:pPr>
            <w:r>
              <w:t xml:space="preserve">Верхняя прямая подача: </w:t>
            </w:r>
          </w:p>
          <w:p w:rsidR="007E1730" w:rsidRDefault="0093790E">
            <w:pPr>
              <w:spacing w:after="0" w:line="259" w:lineRule="auto"/>
              <w:ind w:left="0" w:right="71" w:firstLine="0"/>
              <w:jc w:val="left"/>
            </w:pPr>
            <w:r>
              <w:t xml:space="preserve">- имитация подачи мяч - подачи в стену - подачи в парах - подачи через сетку - подачу в правую и левую половину площадки - подачи на точность - соревнования на большое количество подач в заданный участок 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1" w:firstLine="0"/>
              <w:jc w:val="left"/>
            </w:pPr>
            <w:r>
              <w:t xml:space="preserve">Подавать верхнюю подачу. Подавать подачи по зонам и на точность. </w:t>
            </w:r>
          </w:p>
        </w:tc>
      </w:tr>
      <w:tr w:rsidR="007E1730">
        <w:trPr>
          <w:trHeight w:val="1666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22" w:line="259" w:lineRule="auto"/>
              <w:ind w:left="0" w:right="0" w:firstLine="0"/>
              <w:jc w:val="left"/>
            </w:pPr>
            <w:r>
              <w:t xml:space="preserve">Передача мяча через сетку в прыжке: </w:t>
            </w:r>
          </w:p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t xml:space="preserve">- имитация верхней передачи мяча в прыжке через сетку с места и небольшого разбега - верхняя прямая подача в прыжке после подбрасывания над собой - верхняя прямая подача в прыжке после подбрасывания вперёд-вверх и небольшого разбега 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t xml:space="preserve">Передавать мяч сверху через сетку в прыжке с места и не большого разбега. Научится правильному отталкиванию и удару по мячу. </w:t>
            </w:r>
          </w:p>
        </w:tc>
      </w:tr>
      <w:tr w:rsidR="007E1730">
        <w:trPr>
          <w:trHeight w:val="1942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77" w:lineRule="auto"/>
              <w:ind w:left="0" w:right="0" w:firstLine="0"/>
              <w:jc w:val="left"/>
            </w:pPr>
            <w:r>
              <w:t xml:space="preserve">Передача мяча сверху двумя руками назад (в опорном положении) </w:t>
            </w:r>
          </w:p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t xml:space="preserve">- имитация передачи мяча - в парах - в тройках - в четвёрках - передачи через сетку назад - передачи на точность в мишени, расположенные на стене - передачи мяча из зон 3 за голову в зону 2 - передачи мяча из зоны 3 за голову в зону 4 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10" w:firstLine="0"/>
              <w:jc w:val="left"/>
            </w:pPr>
            <w:r>
              <w:t xml:space="preserve">Передавать и перебивать мяч через сетку, стоя спиной к ней. Передавать мяч на точность в мишени, расположенные на стене, на игровой площадке. </w:t>
            </w:r>
          </w:p>
        </w:tc>
      </w:tr>
      <w:tr w:rsidR="007E1730">
        <w:trPr>
          <w:trHeight w:val="1390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22" w:line="259" w:lineRule="auto"/>
              <w:ind w:left="0" w:right="0" w:firstLine="0"/>
              <w:jc w:val="left"/>
            </w:pPr>
            <w:r>
              <w:t xml:space="preserve">Приём мяча, отражённого сеткой: </w:t>
            </w:r>
          </w:p>
          <w:p w:rsidR="007E1730" w:rsidRDefault="0093790E">
            <w:pPr>
              <w:spacing w:after="0" w:line="259" w:lineRule="auto"/>
              <w:ind w:left="0" w:right="5" w:firstLine="0"/>
              <w:jc w:val="left"/>
            </w:pPr>
            <w:r>
              <w:t xml:space="preserve">- приём мячей, отскочивших от сетки с собственного набрасывания - приём мячей после набрасывания в сетку другим игроком - приём мячей после удара в сетку другим игроком 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1" w:line="238" w:lineRule="auto"/>
              <w:ind w:left="0" w:right="0" w:firstLine="0"/>
              <w:jc w:val="left"/>
            </w:pPr>
            <w:r>
              <w:t xml:space="preserve">Знать особенности мяча отскочившего от сетки. </w:t>
            </w:r>
          </w:p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t xml:space="preserve">Принимать мяч отражённый сеткой. Уметь своевременно выходить к мячу. </w:t>
            </w:r>
          </w:p>
        </w:tc>
      </w:tr>
      <w:tr w:rsidR="007E1730">
        <w:trPr>
          <w:trHeight w:val="1390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22" w:line="259" w:lineRule="auto"/>
              <w:ind w:left="0" w:right="0" w:firstLine="0"/>
              <w:jc w:val="left"/>
            </w:pPr>
            <w:r>
              <w:t xml:space="preserve">Прямой нападающий удар: </w:t>
            </w:r>
          </w:p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t xml:space="preserve">- прыжок вверх толчком двух ног с места, с разбега в один, два и три шага.  - имитация нападающего удара в прыжке с места - имитация нападающего удара в прыжке с разбега - в парах - броски теннисного мяча в прыжке с 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t xml:space="preserve">Уметь выполнять разбег и толчок двух ног. Выполнять нападающий удар с места и в прыжке через сетку. Научиться выполнять </w:t>
            </w:r>
          </w:p>
        </w:tc>
      </w:tr>
      <w:tr w:rsidR="007E1730">
        <w:trPr>
          <w:trHeight w:val="1668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98" w:firstLine="0"/>
              <w:jc w:val="left"/>
            </w:pPr>
            <w:r>
              <w:t xml:space="preserve">места и разбега - броски теннисного мяча в прыжке с места и разбега в парах - нападающий удар через сетку - нападающий удар через сетку после подбрасывания мяча - нападающий удар через сетку с разных зон подбрасывания мяча - нападающий удар после встречной передачи - нападающий удар со второй передачи 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0" w:firstLine="0"/>
              <w:jc w:val="left"/>
            </w:pPr>
            <w:r>
              <w:t xml:space="preserve">нападающий удар после подбрасывания мяча из разных зон. Научиться правильному разбег и выходу к мячу. </w:t>
            </w:r>
          </w:p>
        </w:tc>
      </w:tr>
      <w:tr w:rsidR="007E1730">
        <w:trPr>
          <w:trHeight w:val="3322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20" w:line="259" w:lineRule="auto"/>
              <w:ind w:left="0" w:right="0" w:firstLine="0"/>
              <w:jc w:val="left"/>
            </w:pPr>
            <w:r>
              <w:lastRenderedPageBreak/>
              <w:t xml:space="preserve">Одиночное блокирование: </w:t>
            </w:r>
          </w:p>
          <w:p w:rsidR="007E1730" w:rsidRDefault="0093790E">
            <w:pPr>
              <w:numPr>
                <w:ilvl w:val="0"/>
                <w:numId w:val="11"/>
              </w:numPr>
              <w:spacing w:after="22" w:line="259" w:lineRule="auto"/>
              <w:ind w:right="0" w:firstLine="0"/>
              <w:jc w:val="left"/>
            </w:pPr>
            <w:r>
              <w:t xml:space="preserve">имитация блокирования </w:t>
            </w:r>
          </w:p>
          <w:p w:rsidR="007E1730" w:rsidRDefault="0093790E">
            <w:pPr>
              <w:numPr>
                <w:ilvl w:val="0"/>
                <w:numId w:val="11"/>
              </w:numPr>
              <w:spacing w:after="0" w:line="259" w:lineRule="auto"/>
              <w:ind w:right="0" w:firstLine="0"/>
              <w:jc w:val="left"/>
            </w:pPr>
            <w:r>
              <w:t xml:space="preserve">передвижение вдоль сетки, с остановкой, прыжком и выносом рук над сеткой - в парах через сетку, касаясь ладонями друг друга над сеткой - в парах, занимающиеся располагаются с противоположных  сторон сетки. Один набрасывает мяч на верхний край сетки, другой, выпрыгивая вверх, ставит блок и отбивает мяч на противоположную сторону.  - блокирование после набрасывания над сеткой - то же но набрасывание правее, левее блокирующего - блокирование нападающего удара выполненного из разных зон 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30" w:rsidRDefault="0093790E">
            <w:pPr>
              <w:spacing w:after="0" w:line="259" w:lineRule="auto"/>
              <w:ind w:left="0" w:right="3" w:firstLine="0"/>
              <w:jc w:val="left"/>
            </w:pPr>
            <w:r>
              <w:t xml:space="preserve">Выполнять одиночное блокирование через сетку. Противодействовать нападающему удару. Своевременно выходить на блок. Уметь предугадывать действия нападающего игрока. </w:t>
            </w:r>
          </w:p>
        </w:tc>
      </w:tr>
    </w:tbl>
    <w:p w:rsidR="007E1730" w:rsidRDefault="0093790E">
      <w:pPr>
        <w:spacing w:after="0" w:line="259" w:lineRule="auto"/>
        <w:ind w:left="786" w:right="0" w:firstLine="0"/>
        <w:jc w:val="center"/>
      </w:pPr>
      <w:r>
        <w:rPr>
          <w:b/>
          <w:sz w:val="28"/>
        </w:rPr>
        <w:t xml:space="preserve"> </w:t>
      </w:r>
    </w:p>
    <w:p w:rsidR="007E1730" w:rsidRDefault="0093790E">
      <w:pPr>
        <w:spacing w:after="29" w:line="259" w:lineRule="auto"/>
        <w:ind w:left="786" w:right="0" w:firstLine="0"/>
        <w:jc w:val="center"/>
      </w:pPr>
      <w:r>
        <w:rPr>
          <w:b/>
          <w:sz w:val="28"/>
        </w:rPr>
        <w:t xml:space="preserve"> </w:t>
      </w:r>
    </w:p>
    <w:p w:rsidR="007E1730" w:rsidRDefault="0093790E">
      <w:pPr>
        <w:spacing w:after="4" w:line="270" w:lineRule="auto"/>
        <w:ind w:left="1524" w:right="0"/>
        <w:jc w:val="left"/>
      </w:pPr>
      <w:r>
        <w:rPr>
          <w:b/>
          <w:sz w:val="28"/>
        </w:rPr>
        <w:t xml:space="preserve">Планируемые  результаты освоения курса «Волейбол». </w:t>
      </w:r>
    </w:p>
    <w:p w:rsidR="007E1730" w:rsidRDefault="0093790E">
      <w:pPr>
        <w:spacing w:after="27" w:line="259" w:lineRule="auto"/>
        <w:ind w:left="0" w:right="0" w:firstLine="0"/>
        <w:jc w:val="left"/>
      </w:pPr>
      <w:r>
        <w:rPr>
          <w:b/>
          <w:sz w:val="28"/>
        </w:rPr>
        <w:t xml:space="preserve">            </w:t>
      </w:r>
    </w:p>
    <w:p w:rsidR="007E1730" w:rsidRDefault="0093790E">
      <w:pPr>
        <w:spacing w:after="4" w:line="270" w:lineRule="auto"/>
        <w:ind w:left="-5" w:right="0"/>
        <w:jc w:val="left"/>
      </w:pPr>
      <w:r>
        <w:rPr>
          <w:b/>
          <w:sz w:val="28"/>
        </w:rPr>
        <w:t xml:space="preserve"> ЛИЧНОСТНЫЕ. </w:t>
      </w:r>
    </w:p>
    <w:p w:rsidR="007E1730" w:rsidRDefault="0093790E">
      <w:pPr>
        <w:spacing w:after="12"/>
        <w:ind w:left="-5" w:right="0"/>
        <w:jc w:val="left"/>
      </w:pPr>
      <w:r>
        <w:rPr>
          <w:i/>
          <w:sz w:val="28"/>
        </w:rPr>
        <w:t>Первый уровень: усвоение школьником социально значимых знаний</w:t>
      </w:r>
      <w:r>
        <w:rPr>
          <w:sz w:val="28"/>
        </w:rPr>
        <w:t xml:space="preserve">. Это в первую очередь знание норм и традиций того общества, в котором он живёт. </w:t>
      </w:r>
    </w:p>
    <w:p w:rsidR="007E1730" w:rsidRDefault="0093790E">
      <w:pPr>
        <w:spacing w:after="12"/>
        <w:ind w:left="-5" w:right="0"/>
        <w:jc w:val="left"/>
      </w:pPr>
      <w:r>
        <w:rPr>
          <w:sz w:val="28"/>
        </w:rPr>
        <w:t xml:space="preserve">Знание об истории волейбола и развития его в нашей стране. </w:t>
      </w:r>
      <w:r>
        <w:rPr>
          <w:i/>
          <w:sz w:val="28"/>
        </w:rPr>
        <w:t xml:space="preserve"> </w:t>
      </w:r>
    </w:p>
    <w:p w:rsidR="007E1730" w:rsidRDefault="0093790E">
      <w:pPr>
        <w:spacing w:after="12"/>
        <w:ind w:left="-5" w:right="0"/>
        <w:jc w:val="left"/>
      </w:pPr>
      <w:r>
        <w:rPr>
          <w:i/>
          <w:sz w:val="28"/>
        </w:rPr>
        <w:t xml:space="preserve">Второй уровень: развитие социально значимых отношений.  </w:t>
      </w:r>
      <w:r>
        <w:rPr>
          <w:sz w:val="28"/>
        </w:rPr>
        <w:t xml:space="preserve">Формировать положительное отношение к систематическим занятиям волейболом. Учить взаимоотношению в команде. Развивать чувство патриотизма, любви к Родине и физическому труду. Учить ценить своё здоровье и неприязнь к вредным привычкам. </w:t>
      </w:r>
    </w:p>
    <w:p w:rsidR="007E1730" w:rsidRDefault="0093790E">
      <w:pPr>
        <w:spacing w:after="13"/>
        <w:ind w:left="-5" w:right="0"/>
        <w:jc w:val="left"/>
      </w:pPr>
      <w:r>
        <w:rPr>
          <w:i/>
          <w:sz w:val="28"/>
        </w:rPr>
        <w:t xml:space="preserve">Третий уровень: приобретение школьником опыта осуществления социально значимых действий </w:t>
      </w:r>
    </w:p>
    <w:p w:rsidR="007E1730" w:rsidRDefault="0093790E">
      <w:pPr>
        <w:spacing w:after="12"/>
        <w:ind w:left="-5" w:right="0"/>
        <w:jc w:val="left"/>
      </w:pPr>
      <w:r>
        <w:rPr>
          <w:sz w:val="28"/>
        </w:rPr>
        <w:t xml:space="preserve">Понимать  роль волейбола в укреплении здоровья. Научить школьников самостоятельно составлять свой режим дня и график тренировок. Уметь самостоятельно подбирать упражнения для своего физического развития.  </w:t>
      </w:r>
    </w:p>
    <w:p w:rsidR="007E1730" w:rsidRDefault="0093790E">
      <w:pPr>
        <w:spacing w:after="19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7E1730" w:rsidRDefault="0093790E">
      <w:pPr>
        <w:spacing w:after="4" w:line="270" w:lineRule="auto"/>
        <w:ind w:left="-5" w:right="0"/>
        <w:jc w:val="left"/>
      </w:pPr>
      <w:r>
        <w:rPr>
          <w:b/>
          <w:sz w:val="28"/>
        </w:rPr>
        <w:t xml:space="preserve">          ПРЕДМЕТНЫЕ </w:t>
      </w:r>
    </w:p>
    <w:p w:rsidR="007E1730" w:rsidRDefault="0093790E">
      <w:pPr>
        <w:spacing w:after="12"/>
        <w:ind w:left="-5" w:right="0"/>
        <w:jc w:val="left"/>
      </w:pPr>
      <w:r>
        <w:rPr>
          <w:i/>
          <w:sz w:val="28"/>
        </w:rPr>
        <w:t xml:space="preserve">Иметь представление </w:t>
      </w:r>
      <w:r>
        <w:rPr>
          <w:sz w:val="28"/>
        </w:rPr>
        <w:t xml:space="preserve">об  истории развития волейбола в России; </w:t>
      </w:r>
    </w:p>
    <w:p w:rsidR="007E1730" w:rsidRDefault="0093790E">
      <w:pPr>
        <w:spacing w:after="12"/>
        <w:ind w:left="-5" w:right="0"/>
        <w:jc w:val="left"/>
      </w:pPr>
      <w:r>
        <w:rPr>
          <w:sz w:val="28"/>
        </w:rPr>
        <w:t xml:space="preserve">О правилах личной гигиены, профилактики травматизма </w:t>
      </w:r>
    </w:p>
    <w:p w:rsidR="007E1730" w:rsidRDefault="0093790E">
      <w:pPr>
        <w:spacing w:after="12"/>
        <w:ind w:left="-5" w:right="0"/>
        <w:jc w:val="left"/>
      </w:pPr>
      <w:r>
        <w:rPr>
          <w:sz w:val="28"/>
        </w:rPr>
        <w:t xml:space="preserve">Технически правильно выполнять двигательные действия  в волейболе. Играть в волейбол по упрощенным правилам.   </w:t>
      </w:r>
    </w:p>
    <w:p w:rsidR="007E1730" w:rsidRDefault="0093790E">
      <w:pPr>
        <w:spacing w:after="34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7E1730" w:rsidRDefault="0093790E">
      <w:pPr>
        <w:spacing w:after="4" w:line="270" w:lineRule="auto"/>
        <w:ind w:left="730" w:right="0"/>
        <w:jc w:val="left"/>
      </w:pPr>
      <w:r>
        <w:rPr>
          <w:b/>
          <w:sz w:val="28"/>
        </w:rPr>
        <w:t xml:space="preserve">МЕТАПРЕДМЕТНЫЕ </w:t>
      </w:r>
    </w:p>
    <w:p w:rsidR="007E1730" w:rsidRDefault="0093790E">
      <w:pPr>
        <w:spacing w:after="13"/>
        <w:ind w:left="-5" w:right="0"/>
        <w:jc w:val="left"/>
      </w:pPr>
      <w:r>
        <w:rPr>
          <w:i/>
          <w:sz w:val="28"/>
        </w:rPr>
        <w:t xml:space="preserve">Учащиеся научатся: </w:t>
      </w:r>
    </w:p>
    <w:p w:rsidR="007E1730" w:rsidRDefault="0093790E">
      <w:pPr>
        <w:spacing w:after="12"/>
        <w:ind w:left="-5" w:right="0"/>
        <w:jc w:val="left"/>
      </w:pPr>
      <w:r>
        <w:rPr>
          <w:sz w:val="28"/>
        </w:rPr>
        <w:t xml:space="preserve">Следовать при выполнении задания инструкциям учителя </w:t>
      </w:r>
    </w:p>
    <w:p w:rsidR="007E1730" w:rsidRDefault="0093790E">
      <w:pPr>
        <w:spacing w:after="12"/>
        <w:ind w:left="-5" w:right="0"/>
        <w:jc w:val="left"/>
      </w:pPr>
      <w:r>
        <w:rPr>
          <w:sz w:val="28"/>
        </w:rPr>
        <w:t xml:space="preserve">Понимать цель выполняемых действий </w:t>
      </w:r>
    </w:p>
    <w:p w:rsidR="007E1730" w:rsidRDefault="0093790E">
      <w:pPr>
        <w:spacing w:after="12"/>
        <w:ind w:left="-5" w:right="0"/>
        <w:jc w:val="left"/>
      </w:pPr>
      <w:r>
        <w:rPr>
          <w:sz w:val="28"/>
        </w:rPr>
        <w:t xml:space="preserve">Различать подвижные и спортивные игры </w:t>
      </w:r>
    </w:p>
    <w:p w:rsidR="007E1730" w:rsidRDefault="0093790E">
      <w:pPr>
        <w:spacing w:after="25" w:line="259" w:lineRule="auto"/>
        <w:ind w:left="0" w:right="0" w:firstLine="0"/>
        <w:jc w:val="left"/>
      </w:pPr>
      <w:r>
        <w:rPr>
          <w:sz w:val="28"/>
        </w:rPr>
        <w:lastRenderedPageBreak/>
        <w:t xml:space="preserve"> </w:t>
      </w:r>
    </w:p>
    <w:p w:rsidR="007E1730" w:rsidRDefault="0093790E">
      <w:pPr>
        <w:spacing w:after="13"/>
        <w:ind w:left="-5" w:right="0"/>
        <w:jc w:val="left"/>
      </w:pPr>
      <w:r>
        <w:rPr>
          <w:i/>
          <w:sz w:val="28"/>
        </w:rPr>
        <w:t xml:space="preserve">Учащиеся получат возможность научиться: </w:t>
      </w:r>
    </w:p>
    <w:p w:rsidR="007E1730" w:rsidRDefault="0093790E">
      <w:pPr>
        <w:spacing w:after="12"/>
        <w:ind w:left="-5" w:right="0"/>
        <w:jc w:val="left"/>
      </w:pPr>
      <w:r>
        <w:rPr>
          <w:sz w:val="28"/>
        </w:rPr>
        <w:t xml:space="preserve">Принимать решения связанные с игровыми действиями;  </w:t>
      </w:r>
    </w:p>
    <w:p w:rsidR="007E1730" w:rsidRDefault="0093790E">
      <w:pPr>
        <w:spacing w:after="12"/>
        <w:ind w:left="-5" w:right="0"/>
        <w:jc w:val="left"/>
      </w:pPr>
      <w:r>
        <w:rPr>
          <w:sz w:val="28"/>
        </w:rPr>
        <w:t xml:space="preserve">Взаимодействовать друг с другом на площадке </w:t>
      </w:r>
    </w:p>
    <w:p w:rsidR="007E1730" w:rsidRDefault="0093790E">
      <w:pPr>
        <w:spacing w:after="12"/>
        <w:ind w:left="-5" w:right="0"/>
        <w:jc w:val="left"/>
      </w:pPr>
      <w:r>
        <w:rPr>
          <w:sz w:val="28"/>
        </w:rPr>
        <w:t xml:space="preserve">Договариваться и приходить к общему решению, работая в паре. </w:t>
      </w:r>
    </w:p>
    <w:p w:rsidR="007E1730" w:rsidRDefault="0093790E">
      <w:pPr>
        <w:spacing w:after="0" w:line="259" w:lineRule="auto"/>
        <w:ind w:left="66" w:right="0" w:firstLine="0"/>
        <w:jc w:val="center"/>
      </w:pPr>
      <w:r>
        <w:rPr>
          <w:b/>
          <w:sz w:val="28"/>
        </w:rPr>
        <w:t xml:space="preserve"> </w:t>
      </w:r>
    </w:p>
    <w:p w:rsidR="007E1730" w:rsidRDefault="0093790E">
      <w:pPr>
        <w:spacing w:after="4" w:line="270" w:lineRule="auto"/>
        <w:ind w:left="-5" w:right="0"/>
        <w:jc w:val="left"/>
      </w:pPr>
      <w:r>
        <w:rPr>
          <w:b/>
          <w:sz w:val="28"/>
        </w:rPr>
        <w:t xml:space="preserve">Для реализации данной программы в школе имеется и может быть использовано:  </w:t>
      </w:r>
    </w:p>
    <w:p w:rsidR="007E1730" w:rsidRDefault="0093790E">
      <w:pPr>
        <w:numPr>
          <w:ilvl w:val="0"/>
          <w:numId w:val="4"/>
        </w:numPr>
        <w:spacing w:after="12"/>
        <w:ind w:right="0" w:hanging="281"/>
        <w:jc w:val="left"/>
      </w:pPr>
      <w:r>
        <w:rPr>
          <w:sz w:val="28"/>
        </w:rPr>
        <w:t xml:space="preserve">Спортивный зал площадью 162 м2  </w:t>
      </w:r>
    </w:p>
    <w:p w:rsidR="007E1730" w:rsidRDefault="0093790E">
      <w:pPr>
        <w:numPr>
          <w:ilvl w:val="0"/>
          <w:numId w:val="4"/>
        </w:numPr>
        <w:spacing w:after="12"/>
        <w:ind w:right="0" w:hanging="281"/>
        <w:jc w:val="left"/>
      </w:pPr>
      <w:r>
        <w:rPr>
          <w:sz w:val="28"/>
        </w:rPr>
        <w:t xml:space="preserve">Уличная волейбольная площадка.  </w:t>
      </w:r>
    </w:p>
    <w:p w:rsidR="007E1730" w:rsidRDefault="0093790E">
      <w:pPr>
        <w:numPr>
          <w:ilvl w:val="0"/>
          <w:numId w:val="4"/>
        </w:numPr>
        <w:spacing w:after="12"/>
        <w:ind w:right="0" w:hanging="281"/>
        <w:jc w:val="left"/>
      </w:pPr>
      <w:r>
        <w:rPr>
          <w:sz w:val="28"/>
        </w:rPr>
        <w:t xml:space="preserve">2 волейбольные сетки  </w:t>
      </w:r>
    </w:p>
    <w:p w:rsidR="007E1730" w:rsidRDefault="0093790E">
      <w:pPr>
        <w:numPr>
          <w:ilvl w:val="0"/>
          <w:numId w:val="4"/>
        </w:numPr>
        <w:spacing w:after="12"/>
        <w:ind w:right="0" w:hanging="281"/>
        <w:jc w:val="left"/>
      </w:pPr>
      <w:r>
        <w:rPr>
          <w:sz w:val="28"/>
        </w:rPr>
        <w:t xml:space="preserve">Волейбольные мячи 5 штук.  </w:t>
      </w:r>
    </w:p>
    <w:p w:rsidR="007E1730" w:rsidRDefault="0093790E">
      <w:pPr>
        <w:numPr>
          <w:ilvl w:val="0"/>
          <w:numId w:val="4"/>
        </w:numPr>
        <w:spacing w:after="12"/>
        <w:ind w:right="0" w:hanging="281"/>
        <w:jc w:val="left"/>
      </w:pPr>
      <w:r>
        <w:rPr>
          <w:sz w:val="28"/>
        </w:rPr>
        <w:t xml:space="preserve">Сетка для переноса мячей 2 штуки.  </w:t>
      </w:r>
    </w:p>
    <w:p w:rsidR="007E1730" w:rsidRDefault="0093790E">
      <w:pPr>
        <w:numPr>
          <w:ilvl w:val="0"/>
          <w:numId w:val="5"/>
        </w:numPr>
        <w:spacing w:after="12"/>
        <w:ind w:right="0"/>
        <w:jc w:val="left"/>
      </w:pPr>
      <w:r>
        <w:rPr>
          <w:sz w:val="28"/>
        </w:rPr>
        <w:t xml:space="preserve">Баскетбольные и футбольные мячи, шведские стенки, гимнастическое оборудование. </w:t>
      </w:r>
    </w:p>
    <w:p w:rsidR="007E1730" w:rsidRDefault="0093790E">
      <w:pPr>
        <w:numPr>
          <w:ilvl w:val="0"/>
          <w:numId w:val="5"/>
        </w:numPr>
        <w:spacing w:after="12"/>
        <w:ind w:right="0"/>
        <w:jc w:val="left"/>
      </w:pPr>
      <w:r>
        <w:rPr>
          <w:sz w:val="28"/>
        </w:rPr>
        <w:t xml:space="preserve">Компьютеры с выходом в Интернет, программное обеспечение, экраны, проекторы, учебники по физической культуре. </w:t>
      </w:r>
    </w:p>
    <w:p w:rsidR="007E1730" w:rsidRDefault="0093790E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7E1730" w:rsidRDefault="0093790E">
      <w:pPr>
        <w:spacing w:after="28" w:line="259" w:lineRule="auto"/>
        <w:ind w:right="221"/>
        <w:jc w:val="right"/>
      </w:pPr>
      <w:r>
        <w:rPr>
          <w:sz w:val="28"/>
        </w:rPr>
        <w:t xml:space="preserve">Реализация рабочей программы осуществляется  на базе МАОУ СОШ </w:t>
      </w:r>
    </w:p>
    <w:p w:rsidR="007E1730" w:rsidRDefault="0093790E">
      <w:pPr>
        <w:spacing w:after="12"/>
        <w:ind w:left="-5" w:right="0"/>
        <w:jc w:val="left"/>
      </w:pPr>
      <w:r>
        <w:rPr>
          <w:sz w:val="28"/>
        </w:rPr>
        <w:t xml:space="preserve">№ 6 г. Сысерть, по адресу: г. Сысерть, ул. Свердлова, 80. </w:t>
      </w:r>
    </w:p>
    <w:p w:rsidR="007E1730" w:rsidRDefault="0093790E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 </w:t>
      </w:r>
    </w:p>
    <w:sectPr w:rsidR="007E1730">
      <w:pgSz w:w="11906" w:h="16838"/>
      <w:pgMar w:top="1138" w:right="843" w:bottom="121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C67F3"/>
    <w:multiLevelType w:val="hybridMultilevel"/>
    <w:tmpl w:val="45EE1A98"/>
    <w:lvl w:ilvl="0" w:tplc="A7E68B7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82D9F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5E8DE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0ACF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62321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5AD90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F2A2B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2417F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8ECD0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795E52"/>
    <w:multiLevelType w:val="hybridMultilevel"/>
    <w:tmpl w:val="98E61B42"/>
    <w:lvl w:ilvl="0" w:tplc="3CAC063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34F60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1E3B8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40E1B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32205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5E3F1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2E7D4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5C313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F237B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A276A2"/>
    <w:multiLevelType w:val="hybridMultilevel"/>
    <w:tmpl w:val="D22808F8"/>
    <w:lvl w:ilvl="0" w:tplc="978EC27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8CB9A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4254B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4E96E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2EDAE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74D10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C2498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D42FD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86499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3B1D39"/>
    <w:multiLevelType w:val="hybridMultilevel"/>
    <w:tmpl w:val="A948B9F8"/>
    <w:lvl w:ilvl="0" w:tplc="E242A9FC">
      <w:start w:val="1"/>
      <w:numFmt w:val="bullet"/>
      <w:lvlText w:val="-"/>
      <w:lvlJc w:val="left"/>
      <w:pPr>
        <w:ind w:left="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26569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14DDF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A622D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8C98E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287FA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C6A9D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2AC31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32632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824936"/>
    <w:multiLevelType w:val="hybridMultilevel"/>
    <w:tmpl w:val="CBB8CD68"/>
    <w:lvl w:ilvl="0" w:tplc="B0B6CB2C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00C73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440F5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D8312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52CFE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EF09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20DF1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C2BD3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4C498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6839C9"/>
    <w:multiLevelType w:val="hybridMultilevel"/>
    <w:tmpl w:val="35F0C494"/>
    <w:lvl w:ilvl="0" w:tplc="0FA48D3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D8F37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DE199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14896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96F89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0804D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FEF26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DC39E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EE9D5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9870C9"/>
    <w:multiLevelType w:val="hybridMultilevel"/>
    <w:tmpl w:val="4956F646"/>
    <w:lvl w:ilvl="0" w:tplc="6646F1CC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82AEE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64804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36B4D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8ADD0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2EC33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C6228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9011E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46CB9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D935134"/>
    <w:multiLevelType w:val="hybridMultilevel"/>
    <w:tmpl w:val="13223BF2"/>
    <w:lvl w:ilvl="0" w:tplc="2DEC43F4">
      <w:start w:val="8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D2C0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36F6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22DE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9C7F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1C0C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DCE3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2E65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306F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D781FA2"/>
    <w:multiLevelType w:val="hybridMultilevel"/>
    <w:tmpl w:val="811EDBF8"/>
    <w:lvl w:ilvl="0" w:tplc="47921DA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D0767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022FB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F0B69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5698A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5E857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38B3F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0ED80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8EAEE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9ED6D71"/>
    <w:multiLevelType w:val="hybridMultilevel"/>
    <w:tmpl w:val="CF64D13A"/>
    <w:lvl w:ilvl="0" w:tplc="3108487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40762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D6EAD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84B9D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EAE85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E2A0F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2639C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CA46E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60D2B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3332B9A"/>
    <w:multiLevelType w:val="hybridMultilevel"/>
    <w:tmpl w:val="EDBC04C4"/>
    <w:lvl w:ilvl="0" w:tplc="50EE398E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EAAB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FA6B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1422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A655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6011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2A9F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D6AE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6E4F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0"/>
  </w:num>
  <w:num w:numId="5">
    <w:abstractNumId w:val="7"/>
  </w:num>
  <w:num w:numId="6">
    <w:abstractNumId w:val="5"/>
  </w:num>
  <w:num w:numId="7">
    <w:abstractNumId w:val="0"/>
  </w:num>
  <w:num w:numId="8">
    <w:abstractNumId w:val="2"/>
  </w:num>
  <w:num w:numId="9">
    <w:abstractNumId w:val="6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730"/>
    <w:rsid w:val="007E1730"/>
    <w:rsid w:val="0093790E"/>
    <w:rsid w:val="00C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31D7C"/>
  <w15:docId w15:val="{B97188D5-9B9E-42CB-AF30-0737208C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8" w:lineRule="auto"/>
      <w:ind w:left="10" w:right="1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3148</Words>
  <Characters>17946</Characters>
  <Application>Microsoft Office Word</Application>
  <DocSecurity>0</DocSecurity>
  <Lines>149</Lines>
  <Paragraphs>42</Paragraphs>
  <ScaleCrop>false</ScaleCrop>
  <Company/>
  <LinksUpToDate>false</LinksUpToDate>
  <CharactersWithSpaces>21052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Плотникова Дарья</cp:lastModifiedBy>
  <cp:revision>4</cp:revision>
  <dcterms:created xsi:type="dcterms:W3CDTF">2024-10-31T06:49:00Z</dcterms:created>
  <dcterms:modified xsi:type="dcterms:W3CDTF">2024-10-31T07:58:00Z</dcterms:modified>
</cp:coreProperties>
</file>