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63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1083310</wp:posOffset>
                </wp:positionV>
                <wp:extent cx="819848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8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85.3pt" to="701.95pt,85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1080770</wp:posOffset>
                </wp:positionV>
                <wp:extent cx="0" cy="577342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73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6pt,85.1pt" to="56.6pt,539.7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8911590</wp:posOffset>
                </wp:positionH>
                <wp:positionV relativeFrom="page">
                  <wp:posOffset>1080770</wp:posOffset>
                </wp:positionV>
                <wp:extent cx="0" cy="577342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734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01.7pt,85.1pt" to="701.7pt,539.7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jc w:val="center"/>
        <w:ind w:right="13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Объекты для проведения практических занятий по предмету</w:t>
      </w:r>
    </w:p>
    <w:p>
      <w:pPr>
        <w:jc w:val="center"/>
        <w:ind w:right="1338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«Физика»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34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  <w:w w:val="99"/>
              </w:rPr>
              <w:t>Наименование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Комплектация (составные части, иные материалы и</w:t>
            </w:r>
          </w:p>
        </w:tc>
      </w:tr>
      <w:tr>
        <w:trPr>
          <w:trHeight w:val="279"/>
        </w:trPr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пособия, таблицы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  <w:w w:val="99"/>
              </w:rPr>
              <w:t>принадлежности)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6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2</w:t>
            </w: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3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Печатные пособия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5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Тематические таблицы по физике</w:t>
            </w: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Таблица "Международная система единиц СИ" - 1 шт.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Таблица "Шкала электромагнитных волн" - 1 шт.</w:t>
            </w:r>
          </w:p>
        </w:tc>
      </w:tr>
      <w:tr>
        <w:trPr>
          <w:trHeight w:val="263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Таблица "Траектория движения/ Относительность движения" - 1</w:t>
            </w:r>
          </w:p>
        </w:tc>
      </w:tr>
      <w:tr>
        <w:trPr>
          <w:trHeight w:val="279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шт.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Таблицы "Виды деформаций" - 1 компл.</w:t>
            </w:r>
          </w:p>
        </w:tc>
      </w:tr>
      <w:tr>
        <w:trPr>
          <w:trHeight w:val="263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Таблица  "Приставки  для  образования  десятичных  кратных  и</w:t>
            </w:r>
          </w:p>
        </w:tc>
      </w:tr>
      <w:tr>
        <w:trPr>
          <w:trHeight w:val="279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дольных единиц" - 1 шт.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Таблица "Физические постоянные" - 1 шт.</w:t>
            </w:r>
          </w:p>
        </w:tc>
      </w:tr>
      <w:tr>
        <w:trPr>
          <w:trHeight w:val="268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Таблицы "Молекулярно-кинетическая энергия" - 1 компл.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Таблицы "Термодинамика" - 1 компл.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Таблицы по курсу физики 10 класса - 1 компл.</w:t>
            </w:r>
          </w:p>
        </w:tc>
      </w:tr>
      <w:tr>
        <w:trPr>
          <w:trHeight w:val="263"/>
        </w:trPr>
        <w:tc>
          <w:tcPr>
            <w:tcW w:w="5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Портреты  выдающихся  ученых-физиков  и</w:t>
            </w:r>
          </w:p>
        </w:tc>
        <w:tc>
          <w:tcPr>
            <w:tcW w:w="7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9"/>
        </w:trPr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астрономов - 1 компл.</w:t>
            </w: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Методические пособия для учителя</w:t>
            </w: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Методические указания "Электричество" - 1 шт.</w:t>
            </w:r>
          </w:p>
        </w:tc>
      </w:tr>
      <w:tr>
        <w:trPr>
          <w:trHeight w:val="268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Методические указания "Оптика" - 1 шт.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Методические указания "Механика" - 1 шт.</w:t>
            </w:r>
          </w:p>
        </w:tc>
      </w:tr>
      <w:tr>
        <w:trPr>
          <w:trHeight w:val="266"/>
        </w:trPr>
        <w:tc>
          <w:tcPr>
            <w:tcW w:w="3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Лабораторное оборудование</w:t>
            </w: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2260" w:type="dxa"/>
            <w:vAlign w:val="bottom"/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Оборудование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для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фронтальных</w:t>
            </w: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2260" w:type="dxa"/>
            <w:vAlign w:val="bottom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лабораторных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работ</w:t>
            </w: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  <w:w w:val="99"/>
              </w:rPr>
              <w:t>(Тематические</w:t>
            </w: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по механике - 15 шт.</w:t>
            </w:r>
          </w:p>
        </w:tc>
      </w:tr>
      <w:tr>
        <w:trPr>
          <w:trHeight w:val="268"/>
        </w:trPr>
        <w:tc>
          <w:tcPr>
            <w:tcW w:w="2260" w:type="dxa"/>
            <w:vAlign w:val="bottom"/>
          </w:tcPr>
          <w:p>
            <w:pPr>
              <w:ind w:left="120"/>
              <w:spacing w:after="0" w:line="2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наборы)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по молекулярной физике и термодинамике - 15 шт.</w:t>
            </w:r>
          </w:p>
        </w:tc>
      </w:tr>
      <w:tr>
        <w:trPr>
          <w:trHeight w:val="266"/>
        </w:trPr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по электричеству - 15 шт.</w:t>
            </w:r>
          </w:p>
        </w:tc>
      </w:tr>
      <w:tr>
        <w:trPr>
          <w:trHeight w:val="268"/>
        </w:trPr>
        <w:tc>
          <w:tcPr>
            <w:tcW w:w="2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по оптике - 15 шт.</w:t>
            </w:r>
          </w:p>
        </w:tc>
      </w:tr>
    </w:tbl>
    <w:p>
      <w:pPr>
        <w:sectPr>
          <w:pgSz w:w="16840" w:h="11906" w:orient="landscape"/>
          <w:cols w:equalWidth="0" w:num="1">
            <w:col w:w="14278"/>
          </w:cols>
          <w:pgMar w:left="1120" w:top="1440" w:right="1440" w:bottom="547" w:gutter="0" w:footer="0" w:header="0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1083310</wp:posOffset>
                </wp:positionV>
                <wp:extent cx="8198485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8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85.3pt" to="701.95pt,85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1080770</wp:posOffset>
                </wp:positionV>
                <wp:extent cx="0" cy="5798185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98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6pt,85.1pt" to="56.6pt,541.6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4049395</wp:posOffset>
                </wp:positionH>
                <wp:positionV relativeFrom="page">
                  <wp:posOffset>1080770</wp:posOffset>
                </wp:positionV>
                <wp:extent cx="0" cy="579818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98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8.85pt,85.1pt" to="318.85pt,541.6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8911590</wp:posOffset>
                </wp:positionH>
                <wp:positionV relativeFrom="page">
                  <wp:posOffset>1080770</wp:posOffset>
                </wp:positionV>
                <wp:extent cx="0" cy="5798185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981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01.7pt,85.1pt" to="701.7pt,541.6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Отдельные   приборы</w:t>
            </w:r>
          </w:p>
        </w:tc>
        <w:tc>
          <w:tcPr>
            <w:tcW w:w="10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и   дополнительное</w:t>
            </w:r>
          </w:p>
        </w:tc>
      </w:tr>
      <w:tr>
        <w:trPr>
          <w:trHeight w:val="268"/>
        </w:trPr>
        <w:tc>
          <w:tcPr>
            <w:tcW w:w="2640" w:type="dxa"/>
            <w:vAlign w:val="bottom"/>
          </w:tcPr>
          <w:p>
            <w:pPr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оборудование: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Источники постоянного и переменного тока (4 В, 2 А) - 15 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Лотки для хранения оборудования - 45 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Весы учебные с гирями - 15 шт.</w:t>
            </w:r>
          </w:p>
        </w:tc>
      </w:tr>
      <w:tr>
        <w:trPr>
          <w:trHeight w:val="268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Термометр - 15 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Цилиндр измерительный (мензурка) - 15 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Динамометр лабораторный 5 Н - 15 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Калориметр - 15 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тел по калориметрии - 15 шт.</w:t>
            </w:r>
          </w:p>
        </w:tc>
      </w:tr>
      <w:tr>
        <w:trPr>
          <w:trHeight w:val="263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веществ для исследования плавления и отвердевания - 15</w:t>
            </w:r>
          </w:p>
        </w:tc>
      </w:tr>
      <w:tr>
        <w:trPr>
          <w:trHeight w:val="279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полосовой резины - 15 шт.</w:t>
            </w:r>
          </w:p>
        </w:tc>
      </w:tr>
      <w:tr>
        <w:trPr>
          <w:trHeight w:val="268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Амперметр лабораторный - 15 шт.</w:t>
            </w:r>
          </w:p>
        </w:tc>
      </w:tr>
      <w:tr>
        <w:trPr>
          <w:trHeight w:val="26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Вольтметр лабораторный а - 15 шт.</w:t>
            </w:r>
          </w:p>
        </w:tc>
      </w:tr>
      <w:tr>
        <w:trPr>
          <w:trHeight w:val="263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Миллиамперметр - 15 шт.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Оборудование для практикума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799pt"/>
            </w:pict>
          </mc:Fallback>
        </mc:AlternateContent>
      </w:r>
    </w:p>
    <w:p>
      <w:pPr>
        <w:spacing w:after="0"/>
        <w:tabs>
          <w:tab w:leader="none" w:pos="1000" w:val="left"/>
          <w:tab w:leader="none" w:pos="3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</w:t>
        <w:tab/>
        <w:t>электроизмерительных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auto"/>
        </w:rPr>
        <w:t>приборов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постоянного, переменного тока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799pt"/>
            </w:pict>
          </mc:Fallback>
        </mc:AlternateContent>
      </w:r>
    </w:p>
    <w:p>
      <w:pPr>
        <w:spacing w:after="0"/>
        <w:tabs>
          <w:tab w:leader="none" w:pos="1720" w:val="left"/>
          <w:tab w:leader="none" w:pos="2800" w:val="left"/>
          <w:tab w:leader="none" w:pos="4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Комплект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4"/>
          <w:szCs w:val="24"/>
          <w:color w:val="auto"/>
        </w:rPr>
        <w:t>практикума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auto"/>
        </w:rPr>
        <w:t>по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электродинамике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Измеритель давления и температуры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Демонстрационное оборудование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8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Общего назначения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5pt" to="639.95pt,0.5pt" o:allowincell="f" strokecolor="#000000" strokeweight="0.48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Источник постоянного и переменного напряжения (6-10А)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45pt" to="639.95pt,0.45pt" o:allowincell="f" strokecolor="#000000" strokeweight="0.48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Генератор звуковой частоты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45pt" to="639.95pt,0.45pt" o:allowincell="f" strokecolor="#000000" strokeweight="0.48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Осциллограф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45pt" to="639.95pt,0.45pt" o:allowincell="f" strokecolor="#000000" strokeweight="0.4799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Комплект соединительных проводов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45pt" to="639.95pt,0.45pt" o:allowincell="f" strokecolor="#000000" strokeweight="0.48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Штатив универсальный физический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45pt" to="639.95pt,0.45pt" o:allowincell="f" strokecolor="#000000" strokeweight="0.48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Сосуд для воды с прямоугольными 1 стенками (аквариум)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5pt" to="639.95pt,0.5pt" o:allowincell="f" strokecolor="#000000" strokeweight="0.48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Насос вакуумный с тарелкой, манометром и колпаком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3258820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6.6pt,0.5pt" to="639.95pt,0.5pt" o:allowincell="f" strokecolor="#000000" strokeweight="0.4799pt"/>
            </w:pict>
          </mc:Fallback>
        </mc:AlternateContent>
      </w: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Груз наборный на 1 кг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799pt"/>
            </w:pict>
          </mc:Fallback>
        </mc:AlternateConten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Механика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-70485</wp:posOffset>
                </wp:positionH>
                <wp:positionV relativeFrom="paragraph">
                  <wp:posOffset>6350</wp:posOffset>
                </wp:positionV>
                <wp:extent cx="8197850" cy="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5499pt,0.5pt" to="639.95pt,0.5pt" o:allowincell="f" strokecolor="#000000" strokeweight="0.4799pt"/>
            </w:pict>
          </mc:Fallback>
        </mc:AlternateContent>
      </w:r>
    </w:p>
    <w:p>
      <w:pPr>
        <w:sectPr>
          <w:pgSz w:w="16840" w:h="11906" w:orient="landscape"/>
          <w:cols w:equalWidth="0" w:num="1">
            <w:col w:w="14158"/>
          </w:cols>
          <w:pgMar w:left="1240" w:top="1440" w:right="1440" w:bottom="524" w:gutter="0" w:footer="0" w:header="0"/>
        </w:sectPr>
      </w:pPr>
    </w:p>
    <w:p>
      <w:pPr>
        <w:spacing w:after="0" w:line="277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716280</wp:posOffset>
                </wp:positionH>
                <wp:positionV relativeFrom="page">
                  <wp:posOffset>1083310</wp:posOffset>
                </wp:positionV>
                <wp:extent cx="8198485" cy="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8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4pt,85.3pt" to="701.95pt,85.3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4046220</wp:posOffset>
                </wp:positionH>
                <wp:positionV relativeFrom="page">
                  <wp:posOffset>1615440</wp:posOffset>
                </wp:positionV>
                <wp:extent cx="4868545" cy="0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8.6pt,127.2pt" to="701.95pt,127.2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4046220</wp:posOffset>
                </wp:positionH>
                <wp:positionV relativeFrom="page">
                  <wp:posOffset>1797050</wp:posOffset>
                </wp:positionV>
                <wp:extent cx="4868545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8.6pt,141.5pt" to="701.95pt,141.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4046220</wp:posOffset>
                </wp:positionH>
                <wp:positionV relativeFrom="page">
                  <wp:posOffset>1978025</wp:posOffset>
                </wp:positionV>
                <wp:extent cx="4868545" cy="0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8.6pt,155.75pt" to="701.95pt,155.7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4046220</wp:posOffset>
                </wp:positionH>
                <wp:positionV relativeFrom="page">
                  <wp:posOffset>2159635</wp:posOffset>
                </wp:positionV>
                <wp:extent cx="4868545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8.6pt,170.05pt" to="701.95pt,170.0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718820</wp:posOffset>
                </wp:positionH>
                <wp:positionV relativeFrom="page">
                  <wp:posOffset>1080770</wp:posOffset>
                </wp:positionV>
                <wp:extent cx="0" cy="577977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797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6pt,85.1pt" to="56.6pt,540.2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4049395</wp:posOffset>
                </wp:positionH>
                <wp:positionV relativeFrom="page">
                  <wp:posOffset>1080770</wp:posOffset>
                </wp:positionV>
                <wp:extent cx="0" cy="5779770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797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8.85pt,85.1pt" to="318.85pt,540.2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4046220</wp:posOffset>
                </wp:positionH>
                <wp:positionV relativeFrom="page">
                  <wp:posOffset>2342515</wp:posOffset>
                </wp:positionV>
                <wp:extent cx="4868545" cy="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18.6pt,184.45pt" to="701.95pt,184.4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8911590</wp:posOffset>
                </wp:positionH>
                <wp:positionV relativeFrom="page">
                  <wp:posOffset>1080770</wp:posOffset>
                </wp:positionV>
                <wp:extent cx="0" cy="577977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7797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01.7pt,85.1pt" to="701.7pt,540.2pt" o:allowincell="f" strokecolor="#000000" strokeweight="0.4799pt">
                <w10:wrap anchorx="page" anchory="page"/>
              </v:line>
            </w:pict>
          </mc:Fallback>
        </mc:AlternateContent>
      </w:r>
    </w:p>
    <w:p>
      <w:pPr>
        <w:jc w:val="both"/>
        <w:ind w:left="5360" w:right="1478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Комплект по механике поступательного прямолинейного движения, согласованный с компьютерным измерительным блоком - 1 шт.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Комплект "Вращение" - 1 шт.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Тележки легкоподвижные с принадлежностями (пара) - 1 шт.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Ведерко Архимеда - 1 шт.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Камертоны на резонирующих ящиках с молоточком - 1 компл.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Набор тел равной массы и равного объема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5pt" to="645.95pt,0.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Машина волновая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45pt" to="645.95pt,0.4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Прибор для демонстрации давления в жидкости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5pt" to="645.95pt,0.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Прибор для демонстрации атмосферного давления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45pt" to="645.95pt,0.4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Призма наклоняющаяся с отвесом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5pt" to="645.95pt,0.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Рычаг демонстрационный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5pt" to="645.95pt,0.5pt" o:allowincell="f" strokecolor="#000000" strokeweight="0.4799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Сосуды сообщающиеся - 1 компл.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5pt" to="645.95pt,0.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Стакан отливной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5715</wp:posOffset>
                </wp:positionV>
                <wp:extent cx="4868545" cy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45pt" to="645.95pt,0.4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Трибометр демонстрационный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5pt" to="645.95pt,0.5pt" o:allowincell="f" strokecolor="#000000" strokeweight="0.48pt"/>
            </w:pict>
          </mc:Fallback>
        </mc:AlternateContent>
      </w:r>
    </w:p>
    <w:p>
      <w:pPr>
        <w:ind w:left="5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Шар Паскаля - 1 шт.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6350</wp:posOffset>
                </wp:positionV>
                <wp:extent cx="8198485" cy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8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pt,0.5pt" to="645.95pt,0.5pt" o:allowincell="f" strokecolor="#000000" strokeweight="0.4799pt"/>
            </w:pict>
          </mc:Fallback>
        </mc:AlternateConten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Молекулярная физика и термодинамика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3335020</wp:posOffset>
                </wp:positionH>
                <wp:positionV relativeFrom="paragraph">
                  <wp:posOffset>6350</wp:posOffset>
                </wp:positionV>
                <wp:extent cx="4868545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85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2.6pt,0.5pt" to="645.95pt,0.5pt" o:allowincell="f" strokecolor="#000000" strokeweight="0.4799pt"/>
            </w:pict>
          </mc:Fallback>
        </mc:AlternateConten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Наборы  по  термодинамике,  газовым  законам  и  насыщенным</w:t>
            </w:r>
          </w:p>
        </w:tc>
      </w:tr>
      <w:tr>
        <w:trPr>
          <w:trHeight w:val="27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парам, согласованные с компьютерным измерительным блоком</w:t>
            </w:r>
          </w:p>
        </w:tc>
      </w:tr>
      <w:tr>
        <w:trPr>
          <w:trHeight w:val="2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Комплект для изучения газовых законов - 1 шт.</w:t>
            </w:r>
          </w:p>
        </w:tc>
      </w:tr>
      <w:tr>
        <w:trPr>
          <w:trHeight w:val="26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Трубка для демонстрации конвекции в жидкости - 1 шт.</w:t>
            </w:r>
          </w:p>
        </w:tc>
      </w:tr>
      <w:tr>
        <w:trPr>
          <w:trHeight w:val="26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Цилиндры свинцовые со стругом - 1 компл.</w:t>
            </w:r>
          </w:p>
        </w:tc>
      </w:tr>
      <w:tr>
        <w:trPr>
          <w:trHeight w:val="26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  для   демонстрации   тепловых   явлений,   законов</w:t>
            </w:r>
          </w:p>
        </w:tc>
      </w:tr>
      <w:tr>
        <w:trPr>
          <w:trHeight w:val="27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молекулярно-кинетической теория и термодинамических начал -</w:t>
            </w:r>
          </w:p>
        </w:tc>
      </w:tr>
      <w:tr>
        <w:trPr>
          <w:trHeight w:val="27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1 шт.</w:t>
            </w:r>
          </w:p>
        </w:tc>
      </w:tr>
      <w:tr>
        <w:trPr>
          <w:trHeight w:val="26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 для  демонстрации  процесса  диффузии  в  жидкостях  и</w:t>
            </w:r>
          </w:p>
        </w:tc>
      </w:tr>
      <w:tr>
        <w:trPr>
          <w:trHeight w:val="27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газах - 1 шт.</w:t>
            </w:r>
          </w:p>
        </w:tc>
      </w:tr>
      <w:tr>
        <w:trPr>
          <w:trHeight w:val="26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Шар с краном для взвешивания воздуха - 1 шт.</w:t>
            </w:r>
          </w:p>
        </w:tc>
      </w:tr>
      <w:tr>
        <w:trPr>
          <w:trHeight w:val="266"/>
        </w:trPr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Трубка Ньютона - 1 шт.</w:t>
            </w:r>
          </w:p>
        </w:tc>
      </w:tr>
      <w:tr>
        <w:trPr>
          <w:trHeight w:val="268"/>
        </w:trPr>
        <w:tc>
          <w:tcPr>
            <w:tcW w:w="2420" w:type="dxa"/>
            <w:vAlign w:val="bottom"/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Электродинамика</w:t>
            </w:r>
          </w:p>
        </w:tc>
        <w:tc>
          <w:tcPr>
            <w:tcW w:w="2500" w:type="dxa"/>
            <w:vAlign w:val="bottom"/>
          </w:tcPr>
          <w:p>
            <w:pPr>
              <w:ind w:left="3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статистических</w:t>
            </w:r>
          </w:p>
        </w:tc>
        <w:tc>
          <w:tcPr>
            <w:tcW w:w="8000" w:type="dxa"/>
            <w:vAlign w:val="bottom"/>
            <w:gridSpan w:val="2"/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и</w:t>
            </w:r>
          </w:p>
        </w:tc>
      </w:tr>
      <w:tr>
        <w:trPr>
          <w:trHeight w:val="263"/>
        </w:trPr>
        <w:tc>
          <w:tcPr>
            <w:tcW w:w="4920" w:type="dxa"/>
            <w:vAlign w:val="bottom"/>
            <w:gridSpan w:val="2"/>
          </w:tcPr>
          <w:p>
            <w:pPr>
              <w:ind w:left="12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стационарных  электромагнитных  полей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и</w:t>
            </w:r>
          </w:p>
        </w:tc>
        <w:tc>
          <w:tcPr>
            <w:tcW w:w="766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для исследования электрических цепей постоянного тока -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6350</wp:posOffset>
                </wp:positionV>
                <wp:extent cx="8198485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8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4pt,0.5pt" to="645.95pt,0.5pt" o:allowincell="f" strokecolor="#000000" strokeweight="0.4799pt"/>
            </w:pict>
          </mc:Fallback>
        </mc:AlternateContent>
      </w:r>
    </w:p>
    <w:p>
      <w:pPr>
        <w:sectPr>
          <w:pgSz w:w="16840" w:h="11906" w:orient="landscape"/>
          <w:cols w:equalWidth="0" w:num="1">
            <w:col w:w="14278"/>
          </w:cols>
          <w:pgMar w:left="1120" w:top="1440" w:right="1440" w:bottom="552" w:gutter="0" w:footer="0" w:header="0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52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электромагнитных колебаний волн:</w:t>
            </w:r>
          </w:p>
        </w:tc>
        <w:tc>
          <w:tcPr>
            <w:tcW w:w="76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1 шт.</w:t>
            </w:r>
          </w:p>
        </w:tc>
      </w:tr>
      <w:tr>
        <w:trPr>
          <w:trHeight w:val="263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  для   исследования   тока   в   полупроводниках   и   их</w:t>
            </w:r>
          </w:p>
        </w:tc>
      </w:tr>
      <w:tr>
        <w:trPr>
          <w:trHeight w:val="279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технического применения - 1 шт.</w:t>
            </w:r>
          </w:p>
        </w:tc>
      </w:tr>
      <w:tr>
        <w:trPr>
          <w:trHeight w:val="263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   для    исследования    переменного    тока,    явлений</w:t>
            </w:r>
          </w:p>
        </w:tc>
      </w:tr>
      <w:tr>
        <w:trPr>
          <w:trHeight w:val="279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электромагнитной индукции и самоиндукции - 1 шт.</w:t>
            </w:r>
          </w:p>
        </w:tc>
      </w:tr>
      <w:tr>
        <w:trPr>
          <w:trHeight w:val="263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 для  изучения  движения  электронов  в  электрическом  и</w:t>
            </w:r>
          </w:p>
        </w:tc>
      </w:tr>
      <w:tr>
        <w:trPr>
          <w:trHeight w:val="279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магнитном полях и тока в вакууме - 1 шт.</w:t>
            </w:r>
          </w:p>
        </w:tc>
      </w:tr>
      <w:tr>
        <w:trPr>
          <w:trHeight w:val="269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по электростатике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для исследования принципов радиосвязи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Электрометры с принадлежностями - 1 компл.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Трансформатор универсальный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Источник высокого напряжения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Султаны электрические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Маятники электростатические (тара) - 1 компл.</w:t>
            </w:r>
          </w:p>
        </w:tc>
      </w:tr>
      <w:tr>
        <w:trPr>
          <w:trHeight w:val="268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Палочки из стекла, эбонита - 1 компл.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для демонстрации спектров магнитных полей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Звонок электрический демонстрационный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Комплект полосовых, дугообразных магнитов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Стрелки магнитные на штативах - 2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Прибор для изучения правила Ленца - 1 шт.</w:t>
            </w:r>
          </w:p>
        </w:tc>
      </w:tr>
      <w:tr>
        <w:trPr>
          <w:trHeight w:val="268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Оптика и квантовая физика</w:t>
            </w: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Комплект по геометрической оптике на магнитных держателях - 1</w:t>
            </w:r>
          </w:p>
        </w:tc>
      </w:tr>
      <w:tr>
        <w:trPr>
          <w:trHeight w:val="279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Комплект по волновой оптике на основе графопроектора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Набор спектральных трубок с источником питания - 1 шт.</w:t>
            </w: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Система средств измерений</w:t>
            </w: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Барометр-анероид - 1 шт.</w:t>
            </w: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3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Динамометры  демонстрационные  (пара)  с</w:t>
            </w: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9"/>
        </w:trPr>
        <w:tc>
          <w:tcPr>
            <w:tcW w:w="5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принадлежностями - 1 компл.</w:t>
            </w: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52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Манометр жидкостный демонстрационный -</w:t>
            </w:r>
          </w:p>
        </w:tc>
        <w:tc>
          <w:tcPr>
            <w:tcW w:w="76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5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1 шт.</w:t>
            </w: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2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Термометр жидкостный - 1 шт.</w:t>
            </w:r>
          </w:p>
        </w:tc>
        <w:tc>
          <w:tcPr>
            <w:tcW w:w="7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ectPr>
          <w:pgSz w:w="16840" w:h="11906" w:orient="landscape"/>
          <w:cols w:equalWidth="0" w:num="1">
            <w:col w:w="14278"/>
          </w:cols>
          <w:pgMar w:left="1120" w:top="1440" w:right="1440" w:bottom="538" w:gutter="0" w:footer="0" w:header="0"/>
        </w:sectPr>
      </w:pP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2018-07-11T07:41:58Z</dcterms:created>
  <dcterms:modified xsi:type="dcterms:W3CDTF">2018-07-11T07:41:58Z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